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6B2BDB" w:rsidRPr="00D63F3A" w:rsidRDefault="006B2BDB" w:rsidP="006B2BD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Институт естествознания</w:t>
      </w:r>
    </w:p>
    <w:p w:rsidR="006B2BDB" w:rsidRPr="007A68FC" w:rsidRDefault="006B2BDB" w:rsidP="006B2BDB">
      <w:pPr>
        <w:rPr>
          <w:bCs/>
          <w:color w:val="333333"/>
          <w:sz w:val="24"/>
          <w:szCs w:val="24"/>
        </w:rPr>
      </w:pPr>
      <w:r w:rsidRPr="00D63F3A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химии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1613A7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3466465</wp:posOffset>
            </wp:positionH>
            <wp:positionV relativeFrom="paragraph">
              <wp:posOffset>124460</wp:posOffset>
            </wp:positionV>
            <wp:extent cx="1873250" cy="164465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6B2BDB" w:rsidRPr="007A68FC" w:rsidRDefault="006B2BDB" w:rsidP="006B2BDB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Директ</w:t>
      </w:r>
      <w:r>
        <w:rPr>
          <w:bCs/>
          <w:sz w:val="24"/>
          <w:szCs w:val="24"/>
        </w:rPr>
        <w:t>ор института естествознания</w:t>
      </w:r>
      <w:r w:rsidRPr="007A68FC">
        <w:rPr>
          <w:bCs/>
          <w:sz w:val="24"/>
          <w:szCs w:val="24"/>
        </w:rPr>
        <w:t xml:space="preserve"> </w:t>
      </w:r>
    </w:p>
    <w:p w:rsidR="006B2BDB" w:rsidRPr="00D63F3A" w:rsidRDefault="006B2BDB" w:rsidP="006B2BDB">
      <w:pPr>
        <w:contextualSpacing/>
        <w:jc w:val="right"/>
        <w:rPr>
          <w:bCs/>
          <w:sz w:val="24"/>
          <w:szCs w:val="24"/>
        </w:rPr>
      </w:pPr>
      <w:r w:rsidRPr="00D63F3A">
        <w:rPr>
          <w:bCs/>
          <w:sz w:val="24"/>
          <w:szCs w:val="24"/>
        </w:rPr>
        <w:t>_____________________________</w:t>
      </w:r>
    </w:p>
    <w:p w:rsidR="006B2BDB" w:rsidRPr="00D63F3A" w:rsidRDefault="006B2BDB" w:rsidP="006B2BDB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Е.В. </w:t>
      </w:r>
      <w:proofErr w:type="spellStart"/>
      <w:r>
        <w:rPr>
          <w:bCs/>
          <w:sz w:val="24"/>
          <w:szCs w:val="24"/>
        </w:rPr>
        <w:t>Скрипникова</w:t>
      </w:r>
      <w:proofErr w:type="spellEnd"/>
    </w:p>
    <w:p w:rsidR="00D421D3" w:rsidRDefault="005309A6" w:rsidP="005309A6">
      <w:pPr>
        <w:contextualSpacing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«12» апреля 2023 г</w:t>
      </w:r>
      <w:r>
        <w:rPr>
          <w:bCs/>
          <w:sz w:val="28"/>
          <w:szCs w:val="28"/>
        </w:rPr>
        <w:t>.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832976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6B2BDB" w:rsidRPr="00832976" w:rsidRDefault="00832976" w:rsidP="00D421D3">
      <w:pPr>
        <w:rPr>
          <w:b/>
          <w:bCs/>
          <w:sz w:val="24"/>
          <w:szCs w:val="24"/>
        </w:rPr>
      </w:pPr>
      <w:r w:rsidRPr="00832976">
        <w:rPr>
          <w:b/>
          <w:bCs/>
          <w:sz w:val="24"/>
          <w:szCs w:val="24"/>
        </w:rPr>
        <w:t>«</w:t>
      </w:r>
      <w:r w:rsidR="006B2BDB" w:rsidRPr="00832976">
        <w:rPr>
          <w:b/>
          <w:bCs/>
          <w:sz w:val="24"/>
          <w:szCs w:val="24"/>
        </w:rPr>
        <w:t>Защита металлов от сероводородной коррозии</w:t>
      </w:r>
      <w:r w:rsidRPr="00832976">
        <w:rPr>
          <w:b/>
          <w:bCs/>
          <w:sz w:val="24"/>
          <w:szCs w:val="24"/>
        </w:rPr>
        <w:t>»</w:t>
      </w:r>
      <w:r w:rsidR="006B2BDB" w:rsidRPr="00832976">
        <w:rPr>
          <w:b/>
          <w:bCs/>
          <w:sz w:val="24"/>
          <w:szCs w:val="24"/>
        </w:rPr>
        <w:t xml:space="preserve"> </w:t>
      </w:r>
    </w:p>
    <w:p w:rsidR="006B2BDB" w:rsidRDefault="006B2BDB" w:rsidP="00D421D3">
      <w:pPr>
        <w:rPr>
          <w:bCs/>
          <w:sz w:val="24"/>
          <w:szCs w:val="24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6B2BDB" w:rsidP="00D421D3">
      <w:pPr>
        <w:rPr>
          <w:sz w:val="24"/>
          <w:szCs w:val="24"/>
        </w:rPr>
      </w:pPr>
      <w:r>
        <w:rPr>
          <w:sz w:val="24"/>
          <w:szCs w:val="24"/>
        </w:rPr>
        <w:t>2.6.9</w:t>
      </w:r>
      <w:r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Технология электрохимических процессов и защита от коррозии </w:t>
      </w:r>
    </w:p>
    <w:p w:rsidR="006B2BDB" w:rsidRDefault="006B2BDB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6B2BDB" w:rsidRPr="007A68FC" w:rsidRDefault="006B2BDB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B45573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6B2BDB" w:rsidRDefault="006B2BD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Pr="007A68FC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B45573">
        <w:rPr>
          <w:sz w:val="24"/>
          <w:szCs w:val="24"/>
        </w:rPr>
        <w:t>3</w:t>
      </w:r>
    </w:p>
    <w:p w:rsidR="00D421D3" w:rsidRPr="00832976" w:rsidRDefault="00270C19" w:rsidP="00832976">
      <w:pPr>
        <w:spacing w:after="200" w:line="276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832976">
        <w:rPr>
          <w:b/>
          <w:sz w:val="24"/>
          <w:szCs w:val="24"/>
        </w:rPr>
        <w:lastRenderedPageBreak/>
        <w:t xml:space="preserve"> </w:t>
      </w:r>
      <w:r w:rsidR="00D421D3" w:rsidRPr="00A871B5">
        <w:rPr>
          <w:b/>
          <w:sz w:val="24"/>
          <w:szCs w:val="24"/>
        </w:rPr>
        <w:t xml:space="preserve">Автор программы: </w:t>
      </w:r>
      <w:r w:rsidR="00A871B5" w:rsidRPr="00832976">
        <w:rPr>
          <w:sz w:val="24"/>
          <w:szCs w:val="24"/>
        </w:rPr>
        <w:t>Цыганкова Л.Е., д</w:t>
      </w:r>
      <w:r w:rsidR="00832976">
        <w:rPr>
          <w:sz w:val="24"/>
          <w:szCs w:val="24"/>
        </w:rPr>
        <w:t xml:space="preserve">октор </w:t>
      </w:r>
      <w:r w:rsidR="00A871B5" w:rsidRPr="00832976">
        <w:rPr>
          <w:sz w:val="24"/>
          <w:szCs w:val="24"/>
        </w:rPr>
        <w:t>х</w:t>
      </w:r>
      <w:r w:rsidR="00832976">
        <w:rPr>
          <w:sz w:val="24"/>
          <w:szCs w:val="24"/>
        </w:rPr>
        <w:t xml:space="preserve">имических </w:t>
      </w:r>
      <w:r w:rsidR="00A871B5" w:rsidRPr="00832976">
        <w:rPr>
          <w:sz w:val="24"/>
          <w:szCs w:val="24"/>
        </w:rPr>
        <w:t>н</w:t>
      </w:r>
      <w:r w:rsidR="00832976">
        <w:rPr>
          <w:sz w:val="24"/>
          <w:szCs w:val="24"/>
        </w:rPr>
        <w:t>аук</w:t>
      </w:r>
      <w:r w:rsidR="00A871B5" w:rsidRPr="00832976">
        <w:rPr>
          <w:sz w:val="24"/>
          <w:szCs w:val="24"/>
        </w:rPr>
        <w:t>, профессор</w:t>
      </w:r>
    </w:p>
    <w:p w:rsidR="00D421D3" w:rsidRDefault="00D421D3" w:rsidP="00D421D3">
      <w:pPr>
        <w:ind w:firstLine="567"/>
      </w:pPr>
    </w:p>
    <w:p w:rsidR="00A871B5" w:rsidRDefault="00A871B5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45573" w:rsidRDefault="00D421D3" w:rsidP="00B4557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</w:t>
      </w:r>
      <w:r w:rsidRPr="00A871B5">
        <w:t xml:space="preserve">кафедры  </w:t>
      </w:r>
      <w:r w:rsidR="00A871B5">
        <w:t xml:space="preserve">химии </w:t>
      </w:r>
      <w:r w:rsidR="00B45573">
        <w:t>«05» апреля 2023 года, протокол № 7.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A871B5" w:rsidRPr="008043D4" w:rsidRDefault="00836507" w:rsidP="00A871B5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="00A871B5">
        <w:rPr>
          <w:rFonts w:eastAsia="Times New Roman"/>
          <w:sz w:val="24"/>
          <w:szCs w:val="24"/>
        </w:rPr>
        <w:t xml:space="preserve"> - </w:t>
      </w:r>
      <w:r w:rsidR="00832976">
        <w:rPr>
          <w:rFonts w:eastAsia="Times New Roman"/>
          <w:sz w:val="24"/>
          <w:szCs w:val="24"/>
        </w:rPr>
        <w:t>ф</w:t>
      </w:r>
      <w:r w:rsidR="00A871B5">
        <w:rPr>
          <w:sz w:val="24"/>
          <w:szCs w:val="24"/>
        </w:rPr>
        <w:t>ормирование системы</w:t>
      </w:r>
      <w:r w:rsidR="00A871B5" w:rsidRPr="000072E6">
        <w:rPr>
          <w:sz w:val="24"/>
          <w:szCs w:val="24"/>
        </w:rPr>
        <w:t xml:space="preserve"> знаний </w:t>
      </w:r>
      <w:r w:rsidR="00A871B5">
        <w:rPr>
          <w:sz w:val="24"/>
          <w:szCs w:val="24"/>
        </w:rPr>
        <w:t xml:space="preserve">о методах защиты от сероводородной коррозии металлов, практических навыков и умений в проведении научных исследований по возникновению, особенностям и механизму сероводородной коррозии металлов, являющейся одним из наиболее опасных видов коррозионного разрушения металлов, особенно часто встречающегося  на </w:t>
      </w:r>
      <w:proofErr w:type="spellStart"/>
      <w:r w:rsidR="00A871B5">
        <w:rPr>
          <w:sz w:val="24"/>
          <w:szCs w:val="24"/>
        </w:rPr>
        <w:t>нефт</w:t>
      </w:r>
      <w:proofErr w:type="gramStart"/>
      <w:r w:rsidR="00A871B5">
        <w:rPr>
          <w:sz w:val="24"/>
          <w:szCs w:val="24"/>
        </w:rPr>
        <w:t>е</w:t>
      </w:r>
      <w:proofErr w:type="spellEnd"/>
      <w:r w:rsidR="00A871B5">
        <w:rPr>
          <w:sz w:val="24"/>
          <w:szCs w:val="24"/>
        </w:rPr>
        <w:t>-</w:t>
      </w:r>
      <w:proofErr w:type="gramEnd"/>
      <w:r w:rsidR="00A871B5">
        <w:rPr>
          <w:sz w:val="24"/>
          <w:szCs w:val="24"/>
        </w:rPr>
        <w:t xml:space="preserve"> и </w:t>
      </w:r>
      <w:proofErr w:type="spellStart"/>
      <w:r w:rsidR="00A871B5">
        <w:rPr>
          <w:sz w:val="24"/>
          <w:szCs w:val="24"/>
        </w:rPr>
        <w:t>газопромыслах</w:t>
      </w:r>
      <w:proofErr w:type="spellEnd"/>
      <w:r w:rsidR="00A871B5">
        <w:rPr>
          <w:sz w:val="24"/>
          <w:szCs w:val="24"/>
        </w:rPr>
        <w:t>, способствующих внедрению результатов в практику продления службы технологического оборудования.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9F12D3" w:rsidRPr="003255A9" w:rsidRDefault="009F12D3" w:rsidP="00DF21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F219E">
        <w:rPr>
          <w:sz w:val="24"/>
          <w:szCs w:val="24"/>
        </w:rPr>
        <w:t xml:space="preserve"> а</w:t>
      </w:r>
      <w:r w:rsidRPr="003255A9">
        <w:rPr>
          <w:sz w:val="24"/>
          <w:szCs w:val="24"/>
        </w:rPr>
        <w:t>нализ условий возникновения сероводородной коррозии металлов;</w:t>
      </w:r>
    </w:p>
    <w:p w:rsidR="009F12D3" w:rsidRDefault="009F12D3" w:rsidP="00DF219E">
      <w:pPr>
        <w:ind w:firstLine="709"/>
        <w:jc w:val="both"/>
        <w:rPr>
          <w:sz w:val="24"/>
          <w:szCs w:val="24"/>
        </w:rPr>
      </w:pPr>
      <w:r w:rsidRPr="003255A9">
        <w:rPr>
          <w:sz w:val="24"/>
          <w:szCs w:val="24"/>
        </w:rPr>
        <w:t xml:space="preserve">- </w:t>
      </w:r>
      <w:r w:rsidR="00DF219E">
        <w:rPr>
          <w:sz w:val="24"/>
          <w:szCs w:val="24"/>
        </w:rPr>
        <w:t>в</w:t>
      </w:r>
      <w:r w:rsidRPr="003255A9">
        <w:rPr>
          <w:sz w:val="24"/>
          <w:szCs w:val="24"/>
        </w:rPr>
        <w:t xml:space="preserve">ыяснение механизма действия сероводорода на катодную реакцию на металле;     </w:t>
      </w:r>
    </w:p>
    <w:p w:rsidR="009F12D3" w:rsidRPr="003255A9" w:rsidRDefault="009F12D3" w:rsidP="00DF219E">
      <w:pPr>
        <w:ind w:firstLine="709"/>
        <w:jc w:val="both"/>
        <w:rPr>
          <w:sz w:val="24"/>
          <w:szCs w:val="24"/>
          <w:highlight w:val="yellow"/>
        </w:rPr>
      </w:pPr>
      <w:r w:rsidRPr="003255A9">
        <w:rPr>
          <w:sz w:val="24"/>
          <w:szCs w:val="24"/>
        </w:rPr>
        <w:t xml:space="preserve">- </w:t>
      </w:r>
      <w:r w:rsidR="00DF219E">
        <w:rPr>
          <w:sz w:val="24"/>
          <w:szCs w:val="24"/>
        </w:rPr>
        <w:t>а</w:t>
      </w:r>
      <w:r w:rsidRPr="003255A9">
        <w:rPr>
          <w:sz w:val="24"/>
          <w:szCs w:val="24"/>
        </w:rPr>
        <w:t>нализ каталитического механизма действия сероводорода на анодную реакцию на железе;</w:t>
      </w:r>
    </w:p>
    <w:p w:rsidR="009F12D3" w:rsidRDefault="009F12D3" w:rsidP="00DF219E">
      <w:pPr>
        <w:ind w:firstLine="709"/>
        <w:jc w:val="both"/>
        <w:rPr>
          <w:sz w:val="24"/>
          <w:szCs w:val="24"/>
        </w:rPr>
      </w:pPr>
      <w:r w:rsidRPr="003255A9">
        <w:rPr>
          <w:sz w:val="24"/>
          <w:szCs w:val="24"/>
        </w:rPr>
        <w:t xml:space="preserve">- </w:t>
      </w:r>
      <w:r w:rsidR="00DF219E">
        <w:rPr>
          <w:sz w:val="24"/>
          <w:szCs w:val="24"/>
        </w:rPr>
        <w:t>а</w:t>
      </w:r>
      <w:r w:rsidRPr="003255A9">
        <w:rPr>
          <w:sz w:val="24"/>
          <w:szCs w:val="24"/>
        </w:rPr>
        <w:t xml:space="preserve">нализ </w:t>
      </w:r>
      <w:proofErr w:type="spellStart"/>
      <w:r w:rsidRPr="003255A9">
        <w:rPr>
          <w:sz w:val="24"/>
          <w:szCs w:val="24"/>
        </w:rPr>
        <w:t>питтингообразования</w:t>
      </w:r>
      <w:proofErr w:type="spellEnd"/>
      <w:r w:rsidRPr="003255A9">
        <w:rPr>
          <w:sz w:val="24"/>
          <w:szCs w:val="24"/>
        </w:rPr>
        <w:t xml:space="preserve"> и сульфидной хрупкости металла в условиях сероводородной коррозии;</w:t>
      </w:r>
    </w:p>
    <w:p w:rsidR="009F12D3" w:rsidRPr="003255A9" w:rsidRDefault="00DF219E" w:rsidP="00DF219E">
      <w:pP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sz w:val="24"/>
          <w:szCs w:val="24"/>
        </w:rPr>
        <w:t>- и</w:t>
      </w:r>
      <w:r w:rsidR="009F12D3" w:rsidRPr="003255A9">
        <w:rPr>
          <w:color w:val="000000"/>
          <w:sz w:val="24"/>
          <w:szCs w:val="24"/>
        </w:rPr>
        <w:t>сследование видов ингибиторов сероводородной коррозии</w:t>
      </w:r>
      <w:r w:rsidR="009F12D3">
        <w:rPr>
          <w:color w:val="000000"/>
          <w:sz w:val="24"/>
          <w:szCs w:val="24"/>
        </w:rPr>
        <w:t>.</w:t>
      </w:r>
    </w:p>
    <w:p w:rsidR="00A871B5" w:rsidRDefault="00A871B5" w:rsidP="009F12D3">
      <w:pPr>
        <w:keepNext/>
        <w:keepLines/>
        <w:ind w:left="964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871B5" w:rsidRPr="005F67ED" w:rsidRDefault="007B1319" w:rsidP="00A871B5">
      <w:pPr>
        <w:tabs>
          <w:tab w:val="center" w:pos="4153"/>
          <w:tab w:val="right" w:pos="8306"/>
        </w:tabs>
        <w:ind w:firstLine="680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-</w:t>
      </w:r>
      <w:r w:rsidR="00832976">
        <w:rPr>
          <w:sz w:val="24"/>
          <w:szCs w:val="24"/>
        </w:rPr>
        <w:t xml:space="preserve"> </w:t>
      </w:r>
      <w:r w:rsidR="00A871B5" w:rsidRPr="005F67ED">
        <w:rPr>
          <w:rFonts w:eastAsia="Arial Unicode MS"/>
          <w:sz w:val="24"/>
          <w:szCs w:val="24"/>
        </w:rPr>
        <w:t>средства и методы проведения исследований и контроля электрохимических процессов в растворах и расплавах</w:t>
      </w:r>
      <w:r w:rsidR="00832976">
        <w:rPr>
          <w:rFonts w:eastAsia="Arial Unicode MS"/>
          <w:sz w:val="24"/>
          <w:szCs w:val="24"/>
        </w:rPr>
        <w:t>;</w:t>
      </w:r>
    </w:p>
    <w:p w:rsidR="00AF6F37" w:rsidRPr="002B2C7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highlight w:val="yellow"/>
        </w:rPr>
      </w:pPr>
      <w:r w:rsidRPr="00A871B5">
        <w:t xml:space="preserve"> </w:t>
      </w:r>
      <w:r w:rsidR="00A871B5" w:rsidRPr="005F67ED">
        <w:rPr>
          <w:rFonts w:eastAsia="Calibri"/>
          <w:sz w:val="24"/>
          <w:szCs w:val="24"/>
        </w:rPr>
        <w:t>-</w:t>
      </w:r>
      <w:r w:rsidR="00832976">
        <w:rPr>
          <w:rFonts w:eastAsia="Calibri"/>
          <w:sz w:val="24"/>
          <w:szCs w:val="24"/>
        </w:rPr>
        <w:t xml:space="preserve"> </w:t>
      </w:r>
      <w:r w:rsidR="00A871B5" w:rsidRPr="005F67ED">
        <w:rPr>
          <w:sz w:val="24"/>
          <w:szCs w:val="24"/>
        </w:rPr>
        <w:t>возможности современной аппаратуры для проведения исследований и контроля электрохимических процессов</w:t>
      </w:r>
      <w:r w:rsidR="00832976" w:rsidRPr="00832976"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2B2C79" w:rsidRDefault="00A871B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highlight w:val="yellow"/>
        </w:rPr>
      </w:pPr>
      <w:r>
        <w:t>-</w:t>
      </w:r>
      <w:r w:rsidR="00832976">
        <w:t xml:space="preserve"> </w:t>
      </w:r>
      <w:r w:rsidRPr="005F67ED">
        <w:rPr>
          <w:sz w:val="24"/>
          <w:szCs w:val="24"/>
        </w:rPr>
        <w:t>применять современное электронное оборудование при проведении научных исследований в процессе выполнения  опытно-конструкторских работ</w:t>
      </w:r>
      <w:r w:rsidR="00832976">
        <w:rPr>
          <w:sz w:val="24"/>
          <w:szCs w:val="24"/>
        </w:rPr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A871B5">
        <w:t>-</w:t>
      </w:r>
      <w:r w:rsidR="00832976">
        <w:t xml:space="preserve"> </w:t>
      </w:r>
      <w:r w:rsidR="00A871B5" w:rsidRPr="005F67ED">
        <w:rPr>
          <w:sz w:val="24"/>
          <w:szCs w:val="24"/>
        </w:rPr>
        <w:t xml:space="preserve">применять </w:t>
      </w:r>
      <w:r w:rsidR="00A871B5">
        <w:rPr>
          <w:sz w:val="24"/>
          <w:szCs w:val="24"/>
        </w:rPr>
        <w:t>основные  современные материалы</w:t>
      </w:r>
      <w:r w:rsidR="00A871B5" w:rsidRPr="005F67ED">
        <w:rPr>
          <w:sz w:val="24"/>
          <w:szCs w:val="24"/>
        </w:rPr>
        <w:t xml:space="preserve"> при проведении научных </w:t>
      </w:r>
      <w:r w:rsidRPr="002B2C79">
        <w:rPr>
          <w:highlight w:val="yellow"/>
        </w:rPr>
        <w:t xml:space="preserve"> </w:t>
      </w:r>
      <w:r w:rsidR="00A871B5" w:rsidRPr="005F67ED">
        <w:rPr>
          <w:sz w:val="24"/>
          <w:szCs w:val="24"/>
        </w:rPr>
        <w:t>исследований</w:t>
      </w:r>
      <w:r w:rsidR="00832976"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2B2C79" w:rsidRDefault="007B1319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highlight w:val="yellow"/>
        </w:rPr>
      </w:pPr>
      <w:r>
        <w:t>-</w:t>
      </w:r>
      <w:r w:rsidR="00832976">
        <w:t xml:space="preserve"> </w:t>
      </w:r>
      <w:r w:rsidRPr="005F67ED">
        <w:rPr>
          <w:sz w:val="24"/>
          <w:szCs w:val="24"/>
        </w:rPr>
        <w:t xml:space="preserve">методами компьютерного моделирования </w:t>
      </w:r>
      <w:r>
        <w:rPr>
          <w:sz w:val="24"/>
          <w:szCs w:val="24"/>
        </w:rPr>
        <w:t>химических</w:t>
      </w:r>
      <w:r w:rsidRPr="005F67ED">
        <w:rPr>
          <w:sz w:val="24"/>
          <w:szCs w:val="24"/>
        </w:rPr>
        <w:t xml:space="preserve"> процессов</w:t>
      </w:r>
      <w:r w:rsidR="00832976">
        <w:rPr>
          <w:sz w:val="24"/>
          <w:szCs w:val="24"/>
        </w:rPr>
        <w:t>;</w:t>
      </w:r>
    </w:p>
    <w:p w:rsidR="007B1319" w:rsidRPr="005F67ED" w:rsidRDefault="00AF6F37" w:rsidP="000C38B4">
      <w:pPr>
        <w:ind w:firstLine="680"/>
        <w:jc w:val="both"/>
        <w:rPr>
          <w:bCs/>
          <w:sz w:val="24"/>
          <w:szCs w:val="24"/>
        </w:rPr>
      </w:pPr>
      <w:r w:rsidRPr="007B1319">
        <w:t xml:space="preserve">- </w:t>
      </w:r>
      <w:r w:rsidR="007B1319" w:rsidRPr="005F67ED">
        <w:rPr>
          <w:sz w:val="24"/>
          <w:szCs w:val="24"/>
        </w:rPr>
        <w:t>методами компьютерного моделирования  процессов электрохимической</w:t>
      </w:r>
      <w:r w:rsidR="00832976">
        <w:rPr>
          <w:sz w:val="24"/>
          <w:szCs w:val="24"/>
        </w:rPr>
        <w:t xml:space="preserve"> технологии и коррозии металлов.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7B1319">
        <w:t>«</w:t>
      </w:r>
      <w:r w:rsidR="007B1319">
        <w:t>Защита металлов от сероводородной коррозии</w:t>
      </w:r>
      <w:r w:rsidR="00500838" w:rsidRPr="007B1319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="007B1319" w:rsidRPr="005063A9">
        <w:t>2.6.9.</w:t>
      </w:r>
      <w:r w:rsidR="007B1319">
        <w:t>Технология электрохимических процессов и защита от коррозии.</w:t>
      </w:r>
      <w:r w:rsidR="007B1319" w:rsidRPr="007D0576">
        <w:t xml:space="preserve"> </w:t>
      </w:r>
      <w:r w:rsidR="007B1319">
        <w:t>Дисциплина является</w:t>
      </w:r>
      <w:r w:rsidR="00BE4964" w:rsidRPr="007B1319">
        <w:t xml:space="preserve"> факультативной.</w:t>
      </w:r>
      <w:r w:rsidR="00BE4964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7B1319">
        <w:t>«</w:t>
      </w:r>
      <w:r w:rsidR="007B1319">
        <w:t>Защита металлов от сероводородной коррозии</w:t>
      </w:r>
      <w:r w:rsidR="00910F6F">
        <w:t>»</w:t>
      </w:r>
      <w:r w:rsidRPr="007D0576">
        <w:t xml:space="preserve"> изучается в </w:t>
      </w:r>
      <w:r w:rsidR="007B1319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Pr="006511BC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6B7DFB" w:rsidRDefault="00D421D3" w:rsidP="006B7DFB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B7DFB">
              <w:rPr>
                <w:rFonts w:eastAsia="Times New Roman"/>
                <w:sz w:val="24"/>
                <w:szCs w:val="24"/>
              </w:rPr>
              <w:t>Тема 1.</w:t>
            </w:r>
            <w:r w:rsidR="006B7DFB">
              <w:rPr>
                <w:bCs/>
                <w:iCs/>
                <w:sz w:val="24"/>
                <w:szCs w:val="24"/>
              </w:rPr>
              <w:t xml:space="preserve"> Сероводородная коррозия</w:t>
            </w:r>
            <w:r w:rsidRPr="006B7DFB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6B7DFB" w:rsidRDefault="006B7DF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B7DFB" w:rsidRDefault="006B7DF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B7DFB" w:rsidRDefault="006B7DF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B7DFB" w:rsidRDefault="006B7DF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B7DFB" w:rsidRDefault="006B7DFB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B7DFB" w:rsidRDefault="00C804FF" w:rsidP="006B7DFB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B7DFB">
              <w:rPr>
                <w:rFonts w:eastAsia="Times New Roman"/>
                <w:sz w:val="24"/>
                <w:szCs w:val="24"/>
              </w:rPr>
              <w:t xml:space="preserve"> Тема 2. </w:t>
            </w:r>
            <w:proofErr w:type="spellStart"/>
            <w:proofErr w:type="gramStart"/>
            <w:r w:rsidR="006B7DFB" w:rsidRPr="00BC65CD">
              <w:rPr>
                <w:bCs/>
                <w:sz w:val="23"/>
                <w:szCs w:val="23"/>
              </w:rPr>
              <w:t>Стимулирова</w:t>
            </w:r>
            <w:r w:rsidR="006B7DFB">
              <w:rPr>
                <w:bCs/>
                <w:sz w:val="23"/>
                <w:szCs w:val="23"/>
              </w:rPr>
              <w:t>-</w:t>
            </w:r>
            <w:r w:rsidR="006B7DFB" w:rsidRPr="00BC65CD">
              <w:rPr>
                <w:bCs/>
                <w:sz w:val="23"/>
                <w:szCs w:val="23"/>
              </w:rPr>
              <w:t>ние</w:t>
            </w:r>
            <w:proofErr w:type="spellEnd"/>
            <w:proofErr w:type="gramEnd"/>
            <w:r w:rsidR="006B7DFB" w:rsidRPr="00BC65CD">
              <w:rPr>
                <w:bCs/>
                <w:sz w:val="23"/>
                <w:szCs w:val="23"/>
              </w:rPr>
              <w:t xml:space="preserve"> катодной реакции при сероводородной коррозии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6B7DFB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B7DFB" w:rsidRDefault="00C804FF" w:rsidP="006B7DFB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B7DFB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6B7DFB">
              <w:rPr>
                <w:rFonts w:eastAsia="Times New Roman"/>
                <w:sz w:val="24"/>
                <w:szCs w:val="24"/>
              </w:rPr>
              <w:t>3.</w:t>
            </w:r>
            <w:r w:rsidR="006B7DFB">
              <w:rPr>
                <w:sz w:val="24"/>
                <w:szCs w:val="24"/>
              </w:rPr>
              <w:t xml:space="preserve"> . Влияние сероводорода на анодную стадию коррозии.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6B7DFB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B7DFB" w:rsidRDefault="00C804FF" w:rsidP="006B7DFB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val="en-US"/>
              </w:rPr>
            </w:pPr>
            <w:r w:rsidRPr="006B7DFB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6B7DFB">
              <w:rPr>
                <w:rFonts w:eastAsia="Times New Roman"/>
                <w:sz w:val="24"/>
                <w:szCs w:val="24"/>
              </w:rPr>
              <w:t>4</w:t>
            </w:r>
            <w:r w:rsidRPr="006B7DFB">
              <w:rPr>
                <w:rFonts w:eastAsia="Times New Roman"/>
                <w:sz w:val="24"/>
                <w:szCs w:val="24"/>
              </w:rPr>
              <w:t>.</w:t>
            </w:r>
            <w:r w:rsidR="006B7DFB" w:rsidRPr="006215E2">
              <w:rPr>
                <w:sz w:val="24"/>
                <w:szCs w:val="24"/>
              </w:rPr>
              <w:t xml:space="preserve"> Роль сульфидов железа как эффективных катодов. </w:t>
            </w:r>
            <w:proofErr w:type="spellStart"/>
            <w:r w:rsidR="006B7DFB" w:rsidRPr="006215E2">
              <w:rPr>
                <w:sz w:val="24"/>
                <w:szCs w:val="24"/>
              </w:rPr>
              <w:t>Пит</w:t>
            </w:r>
            <w:r w:rsidR="006B7DFB">
              <w:rPr>
                <w:sz w:val="24"/>
                <w:szCs w:val="24"/>
              </w:rPr>
              <w:t>т</w:t>
            </w:r>
            <w:r w:rsidR="006B7DFB" w:rsidRPr="006215E2">
              <w:rPr>
                <w:sz w:val="24"/>
                <w:szCs w:val="24"/>
              </w:rPr>
              <w:t>ингообразование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6B7DFB" w:rsidRDefault="00D421D3" w:rsidP="006B7DFB">
      <w:pPr>
        <w:pStyle w:val="Default"/>
        <w:jc w:val="center"/>
        <w:rPr>
          <w:sz w:val="23"/>
          <w:szCs w:val="23"/>
        </w:rPr>
      </w:pPr>
      <w:r w:rsidRPr="006B7DFB">
        <w:rPr>
          <w:rFonts w:eastAsia="Times New Roman"/>
          <w:b/>
        </w:rPr>
        <w:t xml:space="preserve">Тема 1. </w:t>
      </w:r>
      <w:r w:rsidR="006B7DFB">
        <w:rPr>
          <w:b/>
          <w:bCs/>
          <w:sz w:val="23"/>
          <w:szCs w:val="23"/>
        </w:rPr>
        <w:t>Сероводородная коррозия.</w:t>
      </w:r>
    </w:p>
    <w:p w:rsidR="00D421D3" w:rsidRPr="006B7DFB" w:rsidRDefault="006B7DFB" w:rsidP="006B7DFB">
      <w:pPr>
        <w:pStyle w:val="Default"/>
        <w:ind w:firstLine="454"/>
        <w:rPr>
          <w:sz w:val="23"/>
          <w:szCs w:val="23"/>
        </w:rPr>
      </w:pPr>
      <w:r>
        <w:rPr>
          <w:b/>
          <w:sz w:val="23"/>
          <w:szCs w:val="23"/>
        </w:rPr>
        <w:tab/>
      </w:r>
      <w:r w:rsidRPr="005E1440">
        <w:rPr>
          <w:b/>
          <w:sz w:val="23"/>
          <w:szCs w:val="23"/>
        </w:rPr>
        <w:t>Лекция</w:t>
      </w:r>
      <w:r w:rsidRPr="005E1440">
        <w:rPr>
          <w:sz w:val="23"/>
          <w:szCs w:val="23"/>
        </w:rPr>
        <w:t>.</w:t>
      </w:r>
      <w:r>
        <w:rPr>
          <w:sz w:val="23"/>
          <w:szCs w:val="23"/>
        </w:rPr>
        <w:t xml:space="preserve"> Сероводородная коррозия. Природные источники сероводорода. Формы существования сероводорода в пластовых водах. Влияние кислотности среды. </w:t>
      </w:r>
    </w:p>
    <w:p w:rsidR="00D421D3" w:rsidRPr="006B7DFB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6B7DF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B7DFB" w:rsidRDefault="006B7DFB" w:rsidP="006B7DFB">
      <w:pPr>
        <w:pStyle w:val="Default"/>
        <w:numPr>
          <w:ilvl w:val="0"/>
          <w:numId w:val="2"/>
        </w:numPr>
      </w:pPr>
      <w:r w:rsidRPr="0058545D">
        <w:t>Содержание сероводорода в различных агресси</w:t>
      </w:r>
      <w:r>
        <w:t>вных средах нефтегазодобывающей</w:t>
      </w:r>
      <w:r w:rsidR="00483FE7">
        <w:t xml:space="preserve"> </w:t>
      </w:r>
      <w:r w:rsidRPr="0058545D">
        <w:t xml:space="preserve">и перерабатывающей промышленности. </w:t>
      </w:r>
    </w:p>
    <w:p w:rsidR="006B7DFB" w:rsidRPr="0058545D" w:rsidRDefault="006B7DFB" w:rsidP="006B7DFB">
      <w:pPr>
        <w:pStyle w:val="Default"/>
        <w:numPr>
          <w:ilvl w:val="0"/>
          <w:numId w:val="2"/>
        </w:numPr>
      </w:pPr>
      <w:r w:rsidRPr="0058545D">
        <w:t>Состав продукт</w:t>
      </w:r>
      <w:r>
        <w:t>ов коррозии, возникающих в серо</w:t>
      </w:r>
      <w:r w:rsidRPr="0058545D">
        <w:t xml:space="preserve">водородсодержащих средах. </w:t>
      </w:r>
    </w:p>
    <w:p w:rsidR="00D421D3" w:rsidRPr="00483FE7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83FE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483FE7" w:rsidRPr="00933E6E" w:rsidRDefault="00483FE7" w:rsidP="00483FE7">
      <w:pPr>
        <w:pStyle w:val="a4"/>
        <w:numPr>
          <w:ilvl w:val="0"/>
          <w:numId w:val="3"/>
        </w:numPr>
        <w:jc w:val="left"/>
      </w:pPr>
      <w:r>
        <w:t>Характеристика сероводородсодержащих сред.</w:t>
      </w:r>
    </w:p>
    <w:p w:rsidR="00483FE7" w:rsidRPr="00BC65CD" w:rsidRDefault="00483FE7" w:rsidP="00483FE7">
      <w:pPr>
        <w:pStyle w:val="a4"/>
        <w:numPr>
          <w:ilvl w:val="0"/>
          <w:numId w:val="3"/>
        </w:numPr>
        <w:jc w:val="left"/>
      </w:pPr>
      <w:r>
        <w:t>Механизмы участия сероводорода в коррозионном разрушении стали.</w:t>
      </w:r>
    </w:p>
    <w:p w:rsidR="00483FE7" w:rsidRDefault="00483FE7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p w:rsidR="00483FE7" w:rsidRDefault="00D421D3" w:rsidP="00483FE7">
      <w:pPr>
        <w:pStyle w:val="Default"/>
        <w:jc w:val="center"/>
        <w:rPr>
          <w:sz w:val="23"/>
          <w:szCs w:val="23"/>
        </w:rPr>
      </w:pPr>
      <w:r w:rsidRPr="00483FE7">
        <w:rPr>
          <w:rFonts w:eastAsia="Times New Roman"/>
          <w:b/>
        </w:rPr>
        <w:t xml:space="preserve">Тема 2. </w:t>
      </w:r>
      <w:r w:rsidR="00483FE7" w:rsidRPr="00483FE7">
        <w:rPr>
          <w:b/>
          <w:bCs/>
          <w:i/>
          <w:iCs/>
          <w:sz w:val="23"/>
          <w:szCs w:val="23"/>
        </w:rPr>
        <w:t>.</w:t>
      </w:r>
      <w:r w:rsidR="00483FE7">
        <w:rPr>
          <w:b/>
          <w:bCs/>
          <w:i/>
          <w:iCs/>
          <w:sz w:val="23"/>
          <w:szCs w:val="23"/>
        </w:rPr>
        <w:t xml:space="preserve"> </w:t>
      </w:r>
      <w:r w:rsidR="00483FE7">
        <w:rPr>
          <w:b/>
          <w:bCs/>
          <w:sz w:val="23"/>
          <w:szCs w:val="23"/>
        </w:rPr>
        <w:t>Стимулирование катодной реакции при сероводородной коррозии</w:t>
      </w:r>
    </w:p>
    <w:p w:rsidR="00D421D3" w:rsidRPr="00483FE7" w:rsidRDefault="00483FE7" w:rsidP="00483FE7">
      <w:pPr>
        <w:pStyle w:val="Default"/>
        <w:ind w:firstLine="454"/>
        <w:rPr>
          <w:sz w:val="23"/>
          <w:szCs w:val="23"/>
        </w:rPr>
      </w:pPr>
      <w:r>
        <w:rPr>
          <w:b/>
          <w:sz w:val="23"/>
          <w:szCs w:val="23"/>
        </w:rPr>
        <w:tab/>
      </w:r>
      <w:r w:rsidRPr="00BC65CD">
        <w:rPr>
          <w:b/>
          <w:sz w:val="23"/>
          <w:szCs w:val="23"/>
        </w:rPr>
        <w:t>Лекция</w:t>
      </w:r>
      <w:r>
        <w:rPr>
          <w:sz w:val="23"/>
          <w:szCs w:val="23"/>
        </w:rPr>
        <w:t xml:space="preserve">. Стимулирование катодной реакции при сероводородной коррозии. Механизм действия сероводорода. Теория Иофа. Взгляды Розенфельда на механизм действия сероводорода на катодный процесс. </w:t>
      </w:r>
    </w:p>
    <w:p w:rsidR="00D421D3" w:rsidRPr="00483FE7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483FE7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483FE7" w:rsidRDefault="00483FE7" w:rsidP="00483FE7">
      <w:pPr>
        <w:pStyle w:val="Default"/>
        <w:numPr>
          <w:ilvl w:val="0"/>
          <w:numId w:val="4"/>
        </w:numPr>
      </w:pPr>
      <w:r w:rsidRPr="0058545D">
        <w:t xml:space="preserve">Ингибирование сероводородной коррозии. </w:t>
      </w:r>
    </w:p>
    <w:p w:rsidR="00483FE7" w:rsidRDefault="00483FE7" w:rsidP="00483FE7">
      <w:pPr>
        <w:pStyle w:val="Default"/>
        <w:numPr>
          <w:ilvl w:val="0"/>
          <w:numId w:val="4"/>
        </w:numPr>
      </w:pPr>
      <w:r w:rsidRPr="0058545D">
        <w:t xml:space="preserve">Синергетический эффект ингибиторов в присутствии сероводорода. </w:t>
      </w:r>
    </w:p>
    <w:p w:rsidR="00483FE7" w:rsidRPr="0058545D" w:rsidRDefault="00483FE7" w:rsidP="00483FE7">
      <w:pPr>
        <w:pStyle w:val="Default"/>
        <w:numPr>
          <w:ilvl w:val="0"/>
          <w:numId w:val="4"/>
        </w:numPr>
      </w:pPr>
      <w:r w:rsidRPr="0058545D">
        <w:t xml:space="preserve">Действие карбамида и его производных. </w:t>
      </w:r>
    </w:p>
    <w:p w:rsidR="00D421D3" w:rsidRPr="00483FE7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83FE7">
        <w:rPr>
          <w:rFonts w:eastAsia="Times New Roman"/>
          <w:b/>
          <w:sz w:val="24"/>
          <w:szCs w:val="24"/>
        </w:rPr>
        <w:lastRenderedPageBreak/>
        <w:t>Задания для самостоятельной работы:</w:t>
      </w:r>
    </w:p>
    <w:p w:rsidR="00483FE7" w:rsidRDefault="00483FE7" w:rsidP="00483FE7">
      <w:pPr>
        <w:numPr>
          <w:ilvl w:val="0"/>
          <w:numId w:val="5"/>
        </w:numPr>
        <w:jc w:val="left"/>
        <w:rPr>
          <w:sz w:val="24"/>
          <w:szCs w:val="24"/>
        </w:rPr>
      </w:pPr>
      <w:r w:rsidRPr="00BC65CD">
        <w:rPr>
          <w:sz w:val="24"/>
          <w:szCs w:val="24"/>
        </w:rPr>
        <w:t>Механизм действия ингибиторов сероводородной коррозии</w:t>
      </w:r>
    </w:p>
    <w:p w:rsidR="00483FE7" w:rsidRDefault="00483FE7" w:rsidP="00483FE7">
      <w:pPr>
        <w:numPr>
          <w:ilvl w:val="0"/>
          <w:numId w:val="5"/>
        </w:numPr>
        <w:jc w:val="left"/>
        <w:rPr>
          <w:sz w:val="24"/>
          <w:szCs w:val="24"/>
        </w:rPr>
      </w:pPr>
      <w:r>
        <w:rPr>
          <w:sz w:val="24"/>
          <w:szCs w:val="24"/>
        </w:rPr>
        <w:t>Защитные свойства сульфидов металлов</w:t>
      </w:r>
    </w:p>
    <w:p w:rsidR="00D421D3" w:rsidRDefault="00483FE7" w:rsidP="00483FE7">
      <w:pPr>
        <w:numPr>
          <w:ilvl w:val="0"/>
          <w:numId w:val="5"/>
        </w:numPr>
        <w:jc w:val="left"/>
        <w:rPr>
          <w:sz w:val="24"/>
          <w:szCs w:val="24"/>
        </w:rPr>
      </w:pPr>
      <w:r>
        <w:rPr>
          <w:sz w:val="24"/>
          <w:szCs w:val="24"/>
        </w:rPr>
        <w:t>Комплексный защитный эффект ингибитора и поверхностных сульфидов металла</w:t>
      </w:r>
    </w:p>
    <w:p w:rsidR="00483FE7" w:rsidRDefault="00483FE7" w:rsidP="00483FE7">
      <w:pPr>
        <w:ind w:left="814"/>
        <w:jc w:val="left"/>
        <w:rPr>
          <w:sz w:val="24"/>
          <w:szCs w:val="24"/>
        </w:rPr>
      </w:pPr>
    </w:p>
    <w:p w:rsidR="00483FE7" w:rsidRDefault="00483FE7" w:rsidP="00483FE7">
      <w:pPr>
        <w:pStyle w:val="Default"/>
        <w:rPr>
          <w:sz w:val="23"/>
          <w:szCs w:val="23"/>
        </w:rPr>
      </w:pPr>
      <w:r>
        <w:rPr>
          <w:b/>
          <w:bCs/>
          <w:i/>
          <w:iCs/>
        </w:rPr>
        <w:tab/>
      </w:r>
      <w:r w:rsidRPr="00483FE7">
        <w:rPr>
          <w:b/>
          <w:bCs/>
          <w:iCs/>
        </w:rPr>
        <w:t>Тема</w:t>
      </w:r>
      <w:r w:rsidRPr="00483FE7">
        <w:rPr>
          <w:b/>
          <w:bCs/>
          <w:iCs/>
          <w:sz w:val="23"/>
          <w:szCs w:val="23"/>
        </w:rPr>
        <w:t xml:space="preserve"> 3.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Влияние сероводорода на анодную стадию коррозии. </w:t>
      </w:r>
    </w:p>
    <w:p w:rsidR="00483FE7" w:rsidRDefault="00483FE7" w:rsidP="00483FE7">
      <w:pPr>
        <w:pStyle w:val="Default"/>
        <w:ind w:firstLine="454"/>
        <w:rPr>
          <w:sz w:val="23"/>
          <w:szCs w:val="23"/>
        </w:rPr>
      </w:pPr>
      <w:r>
        <w:rPr>
          <w:b/>
          <w:sz w:val="23"/>
          <w:szCs w:val="23"/>
        </w:rPr>
        <w:tab/>
      </w:r>
      <w:r w:rsidRPr="001E4336">
        <w:rPr>
          <w:b/>
          <w:sz w:val="23"/>
          <w:szCs w:val="23"/>
        </w:rPr>
        <w:t>Лекция.</w:t>
      </w:r>
      <w:r>
        <w:rPr>
          <w:sz w:val="23"/>
          <w:szCs w:val="23"/>
        </w:rPr>
        <w:t xml:space="preserve"> Влияние сероводорода на анодную стадию. Каталитический механизм действия сероводорода на анодную реакцию на железе. Влияние сероводорода на стационарный потенциал железа. </w:t>
      </w:r>
    </w:p>
    <w:p w:rsidR="00483FE7" w:rsidRDefault="00483FE7" w:rsidP="00483FE7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Практическое занятие</w:t>
      </w:r>
    </w:p>
    <w:p w:rsidR="00483FE7" w:rsidRDefault="00483FE7" w:rsidP="00483FE7">
      <w:pPr>
        <w:pStyle w:val="Default"/>
        <w:numPr>
          <w:ilvl w:val="0"/>
          <w:numId w:val="9"/>
        </w:numPr>
      </w:pPr>
      <w:r w:rsidRPr="0058545D">
        <w:t xml:space="preserve">Двухфазные эмульсионные среды. </w:t>
      </w:r>
    </w:p>
    <w:p w:rsidR="00483FE7" w:rsidRDefault="00483FE7" w:rsidP="00483FE7">
      <w:pPr>
        <w:pStyle w:val="Default"/>
        <w:numPr>
          <w:ilvl w:val="0"/>
          <w:numId w:val="9"/>
        </w:numPr>
      </w:pPr>
      <w:proofErr w:type="spellStart"/>
      <w:r w:rsidRPr="0058545D">
        <w:t>Углеводородорастворимые</w:t>
      </w:r>
      <w:proofErr w:type="spellEnd"/>
      <w:r w:rsidRPr="0058545D">
        <w:t xml:space="preserve"> ингибиторы. </w:t>
      </w:r>
    </w:p>
    <w:p w:rsidR="00483FE7" w:rsidRDefault="00483FE7" w:rsidP="00483FE7">
      <w:pPr>
        <w:pStyle w:val="Default"/>
        <w:numPr>
          <w:ilvl w:val="0"/>
          <w:numId w:val="9"/>
        </w:numPr>
      </w:pPr>
      <w:r>
        <w:t>Новые инги</w:t>
      </w:r>
      <w:r w:rsidRPr="0058545D">
        <w:t xml:space="preserve">биторы, разработанные в Институте Физической химии. </w:t>
      </w:r>
    </w:p>
    <w:p w:rsidR="00483FE7" w:rsidRPr="0058545D" w:rsidRDefault="00483FE7" w:rsidP="00483FE7">
      <w:pPr>
        <w:pStyle w:val="Default"/>
        <w:numPr>
          <w:ilvl w:val="0"/>
          <w:numId w:val="9"/>
        </w:numPr>
      </w:pPr>
      <w:r w:rsidRPr="0058545D">
        <w:t xml:space="preserve">Механизм их действия. </w:t>
      </w:r>
    </w:p>
    <w:p w:rsidR="00483FE7" w:rsidRDefault="00483FE7" w:rsidP="00483FE7">
      <w:pPr>
        <w:ind w:left="720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483FE7" w:rsidRPr="006215E2" w:rsidRDefault="00483FE7" w:rsidP="00483FE7">
      <w:pPr>
        <w:numPr>
          <w:ilvl w:val="0"/>
          <w:numId w:val="10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Влияние сероводорода на </w:t>
      </w:r>
      <w:proofErr w:type="spellStart"/>
      <w:r>
        <w:rPr>
          <w:sz w:val="24"/>
          <w:szCs w:val="24"/>
        </w:rPr>
        <w:t>наводороживание</w:t>
      </w:r>
      <w:proofErr w:type="spellEnd"/>
      <w:r>
        <w:rPr>
          <w:sz w:val="24"/>
          <w:szCs w:val="24"/>
        </w:rPr>
        <w:t xml:space="preserve"> стали</w:t>
      </w:r>
    </w:p>
    <w:p w:rsidR="00483FE7" w:rsidRPr="006215E2" w:rsidRDefault="00483FE7" w:rsidP="00483FE7">
      <w:pPr>
        <w:numPr>
          <w:ilvl w:val="0"/>
          <w:numId w:val="10"/>
        </w:numPr>
        <w:jc w:val="left"/>
        <w:rPr>
          <w:b/>
          <w:sz w:val="24"/>
          <w:szCs w:val="24"/>
        </w:rPr>
      </w:pPr>
      <w:r>
        <w:rPr>
          <w:sz w:val="23"/>
          <w:szCs w:val="23"/>
        </w:rPr>
        <w:t xml:space="preserve">Влияние </w:t>
      </w:r>
      <w:proofErr w:type="spellStart"/>
      <w:r>
        <w:rPr>
          <w:sz w:val="23"/>
          <w:szCs w:val="23"/>
        </w:rPr>
        <w:t>гидросульфидных</w:t>
      </w:r>
      <w:proofErr w:type="spellEnd"/>
      <w:r>
        <w:rPr>
          <w:sz w:val="23"/>
          <w:szCs w:val="23"/>
        </w:rPr>
        <w:t xml:space="preserve"> ионов на процесс рекомбинации водородных атомов </w:t>
      </w:r>
      <w:proofErr w:type="gramStart"/>
      <w:r>
        <w:rPr>
          <w:sz w:val="23"/>
          <w:szCs w:val="23"/>
        </w:rPr>
        <w:t>на</w:t>
      </w:r>
      <w:proofErr w:type="gramEnd"/>
    </w:p>
    <w:p w:rsidR="00483FE7" w:rsidRDefault="00483FE7" w:rsidP="00483FE7">
      <w:pPr>
        <w:jc w:val="left"/>
        <w:rPr>
          <w:sz w:val="23"/>
          <w:szCs w:val="23"/>
        </w:rPr>
      </w:pPr>
      <w:r>
        <w:rPr>
          <w:sz w:val="23"/>
          <w:szCs w:val="23"/>
        </w:rPr>
        <w:t>поверхности железа</w:t>
      </w:r>
    </w:p>
    <w:p w:rsidR="00483FE7" w:rsidRDefault="00483FE7" w:rsidP="00483FE7">
      <w:pPr>
        <w:numPr>
          <w:ilvl w:val="0"/>
          <w:numId w:val="10"/>
        </w:numPr>
        <w:jc w:val="left"/>
        <w:rPr>
          <w:b/>
          <w:sz w:val="24"/>
          <w:szCs w:val="24"/>
        </w:rPr>
      </w:pPr>
      <w:r>
        <w:rPr>
          <w:sz w:val="23"/>
          <w:szCs w:val="23"/>
        </w:rPr>
        <w:t xml:space="preserve">Влияние ингибиторов на </w:t>
      </w:r>
      <w:proofErr w:type="spellStart"/>
      <w:r>
        <w:rPr>
          <w:sz w:val="23"/>
          <w:szCs w:val="23"/>
        </w:rPr>
        <w:t>наводороживание</w:t>
      </w:r>
      <w:proofErr w:type="spellEnd"/>
      <w:r>
        <w:rPr>
          <w:sz w:val="23"/>
          <w:szCs w:val="23"/>
        </w:rPr>
        <w:t xml:space="preserve"> стали в сероводородных средах.</w:t>
      </w:r>
    </w:p>
    <w:p w:rsidR="00483FE7" w:rsidRPr="00165F57" w:rsidRDefault="00483FE7" w:rsidP="00483FE7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Тема. 4. </w:t>
      </w:r>
      <w:r w:rsidRPr="00165F57">
        <w:rPr>
          <w:sz w:val="24"/>
          <w:szCs w:val="24"/>
        </w:rPr>
        <w:t xml:space="preserve">Роль сульфидов железа как эффективных катодов. </w:t>
      </w:r>
      <w:proofErr w:type="spellStart"/>
      <w:r w:rsidRPr="00165F57">
        <w:rPr>
          <w:sz w:val="24"/>
          <w:szCs w:val="24"/>
        </w:rPr>
        <w:t>Пит</w:t>
      </w:r>
      <w:r>
        <w:rPr>
          <w:sz w:val="24"/>
          <w:szCs w:val="24"/>
        </w:rPr>
        <w:t>т</w:t>
      </w:r>
      <w:r w:rsidRPr="00165F57">
        <w:rPr>
          <w:sz w:val="24"/>
          <w:szCs w:val="24"/>
        </w:rPr>
        <w:t>ингообразование</w:t>
      </w:r>
      <w:proofErr w:type="spellEnd"/>
      <w:r w:rsidRPr="00165F57">
        <w:rPr>
          <w:sz w:val="24"/>
          <w:szCs w:val="24"/>
        </w:rPr>
        <w:t>.</w:t>
      </w:r>
    </w:p>
    <w:p w:rsidR="00483FE7" w:rsidRPr="00165F57" w:rsidRDefault="00483FE7" w:rsidP="00483FE7">
      <w:pPr>
        <w:pStyle w:val="Default"/>
        <w:ind w:firstLine="454"/>
        <w:rPr>
          <w:sz w:val="23"/>
          <w:szCs w:val="23"/>
        </w:rPr>
      </w:pPr>
      <w:r>
        <w:rPr>
          <w:b/>
        </w:rPr>
        <w:tab/>
      </w:r>
      <w:r w:rsidRPr="00165F57">
        <w:rPr>
          <w:b/>
        </w:rPr>
        <w:t>Лекция.</w:t>
      </w:r>
      <w:r>
        <w:t xml:space="preserve"> </w:t>
      </w:r>
      <w:r>
        <w:rPr>
          <w:sz w:val="23"/>
          <w:szCs w:val="23"/>
        </w:rPr>
        <w:t xml:space="preserve">Роль сульфидов железа как эффективных катодов. </w:t>
      </w:r>
      <w:proofErr w:type="spellStart"/>
      <w:r>
        <w:rPr>
          <w:sz w:val="23"/>
          <w:szCs w:val="23"/>
        </w:rPr>
        <w:t>Питтингообразование</w:t>
      </w:r>
      <w:proofErr w:type="spellEnd"/>
      <w:r>
        <w:rPr>
          <w:sz w:val="23"/>
          <w:szCs w:val="23"/>
        </w:rPr>
        <w:t xml:space="preserve">. Сульфидная хрупкость. Влияние </w:t>
      </w:r>
      <w:proofErr w:type="spellStart"/>
      <w:r>
        <w:rPr>
          <w:sz w:val="23"/>
          <w:szCs w:val="23"/>
        </w:rPr>
        <w:t>гидросульфидных</w:t>
      </w:r>
      <w:proofErr w:type="spellEnd"/>
      <w:r>
        <w:rPr>
          <w:sz w:val="23"/>
          <w:szCs w:val="23"/>
        </w:rPr>
        <w:t xml:space="preserve"> ионов на процесс рекомбинации водородных атомов на поверхности железа. Методы борьбы с </w:t>
      </w:r>
      <w:proofErr w:type="gramStart"/>
      <w:r>
        <w:rPr>
          <w:sz w:val="23"/>
          <w:szCs w:val="23"/>
        </w:rPr>
        <w:t>сульфидным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охрупчиванием</w:t>
      </w:r>
      <w:proofErr w:type="spellEnd"/>
      <w:r>
        <w:rPr>
          <w:sz w:val="23"/>
          <w:szCs w:val="23"/>
        </w:rPr>
        <w:t xml:space="preserve">. Работы Н.И. </w:t>
      </w:r>
      <w:proofErr w:type="spellStart"/>
      <w:r>
        <w:rPr>
          <w:sz w:val="23"/>
          <w:szCs w:val="23"/>
        </w:rPr>
        <w:t>Подобаева</w:t>
      </w:r>
      <w:proofErr w:type="spellEnd"/>
      <w:r>
        <w:rPr>
          <w:sz w:val="23"/>
          <w:szCs w:val="23"/>
        </w:rPr>
        <w:t xml:space="preserve">. Влияние температуры, гидродинамических условий. </w:t>
      </w:r>
    </w:p>
    <w:p w:rsidR="00483FE7" w:rsidRDefault="00483FE7" w:rsidP="00483FE7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Практическое занятие</w:t>
      </w:r>
    </w:p>
    <w:p w:rsidR="00483FE7" w:rsidRDefault="00483FE7" w:rsidP="00483FE7">
      <w:pPr>
        <w:numPr>
          <w:ilvl w:val="0"/>
          <w:numId w:val="11"/>
        </w:numPr>
        <w:jc w:val="both"/>
        <w:rPr>
          <w:sz w:val="24"/>
          <w:szCs w:val="24"/>
        </w:rPr>
      </w:pPr>
      <w:r w:rsidRPr="0058545D">
        <w:rPr>
          <w:sz w:val="24"/>
          <w:szCs w:val="24"/>
        </w:rPr>
        <w:t xml:space="preserve">Сульфатредуцирующие бактерии. </w:t>
      </w:r>
    </w:p>
    <w:p w:rsidR="00483FE7" w:rsidRPr="00483FE7" w:rsidRDefault="00483FE7" w:rsidP="003025CE">
      <w:pPr>
        <w:numPr>
          <w:ilvl w:val="0"/>
          <w:numId w:val="11"/>
        </w:numPr>
        <w:ind w:left="0" w:firstLine="454"/>
        <w:jc w:val="left"/>
        <w:rPr>
          <w:sz w:val="24"/>
          <w:szCs w:val="24"/>
        </w:rPr>
      </w:pPr>
      <w:r w:rsidRPr="0058545D">
        <w:rPr>
          <w:sz w:val="24"/>
          <w:szCs w:val="24"/>
        </w:rPr>
        <w:t xml:space="preserve">Условия их жизнедеятельности. Сезонный характер. </w:t>
      </w:r>
      <w:r w:rsidRPr="00483FE7">
        <w:rPr>
          <w:sz w:val="24"/>
          <w:szCs w:val="24"/>
        </w:rPr>
        <w:t xml:space="preserve">Теория и механизм микробиологической коррозии, обусловленной деятельностью сульфатредуцирующих бактерий. </w:t>
      </w:r>
    </w:p>
    <w:p w:rsidR="00483FE7" w:rsidRPr="00165F57" w:rsidRDefault="00483FE7" w:rsidP="00483FE7">
      <w:pPr>
        <w:numPr>
          <w:ilvl w:val="0"/>
          <w:numId w:val="11"/>
        </w:numPr>
        <w:jc w:val="both"/>
        <w:rPr>
          <w:sz w:val="24"/>
          <w:szCs w:val="24"/>
        </w:rPr>
      </w:pPr>
      <w:r w:rsidRPr="0058545D">
        <w:rPr>
          <w:sz w:val="24"/>
          <w:szCs w:val="24"/>
        </w:rPr>
        <w:t>Объекты, подверг</w:t>
      </w:r>
      <w:r>
        <w:rPr>
          <w:sz w:val="24"/>
          <w:szCs w:val="24"/>
        </w:rPr>
        <w:t>ающиеся воздействию сульфатреду</w:t>
      </w:r>
      <w:r w:rsidRPr="0058545D">
        <w:rPr>
          <w:sz w:val="24"/>
          <w:szCs w:val="24"/>
        </w:rPr>
        <w:t>цирующих бактерий.</w:t>
      </w:r>
    </w:p>
    <w:p w:rsidR="00483FE7" w:rsidRDefault="00483FE7" w:rsidP="00483FE7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8F33A7">
        <w:rPr>
          <w:b/>
          <w:sz w:val="24"/>
          <w:szCs w:val="24"/>
        </w:rPr>
        <w:t>Задания для самостоятельной работы</w:t>
      </w:r>
    </w:p>
    <w:p w:rsidR="00483FE7" w:rsidRPr="00E95EE6" w:rsidRDefault="00483FE7" w:rsidP="00483FE7">
      <w:pPr>
        <w:numPr>
          <w:ilvl w:val="0"/>
          <w:numId w:val="12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>Среды для комфортного существования сульфатредуцирующих бактерий.</w:t>
      </w:r>
    </w:p>
    <w:p w:rsidR="00483FE7" w:rsidRPr="00E95EE6" w:rsidRDefault="00483FE7" w:rsidP="00483FE7">
      <w:pPr>
        <w:numPr>
          <w:ilvl w:val="0"/>
          <w:numId w:val="12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>Продуцирование сульфатредуцирующими бактериями сероводорода.</w:t>
      </w:r>
    </w:p>
    <w:p w:rsidR="00483FE7" w:rsidRPr="00E95EE6" w:rsidRDefault="00483FE7" w:rsidP="00483FE7">
      <w:pPr>
        <w:numPr>
          <w:ilvl w:val="0"/>
          <w:numId w:val="12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>Сравнение влияния биогенного сероводорода и введенного извне.</w:t>
      </w:r>
    </w:p>
    <w:p w:rsidR="00483FE7" w:rsidRPr="008F33A7" w:rsidRDefault="00483FE7" w:rsidP="00483FE7">
      <w:pPr>
        <w:numPr>
          <w:ilvl w:val="0"/>
          <w:numId w:val="12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>Бактерицидные свойства ингибиторов коррозии.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832976">
        <w:rPr>
          <w:rFonts w:eastAsia="Times New Roman"/>
          <w:b/>
          <w:sz w:val="24"/>
          <w:szCs w:val="24"/>
        </w:rPr>
        <w:t xml:space="preserve"> </w:t>
      </w:r>
      <w:r w:rsidR="00832976" w:rsidRPr="00832976">
        <w:rPr>
          <w:rFonts w:eastAsia="Times New Roman"/>
          <w:sz w:val="24"/>
          <w:szCs w:val="24"/>
        </w:rPr>
        <w:t>с</w:t>
      </w:r>
      <w:r w:rsidR="003025CE" w:rsidRPr="00832976">
        <w:rPr>
          <w:rFonts w:eastAsia="Times New Roman"/>
          <w:sz w:val="24"/>
          <w:szCs w:val="24"/>
        </w:rPr>
        <w:t>обеседование</w:t>
      </w:r>
      <w:r w:rsidR="00832976">
        <w:rPr>
          <w:rFonts w:eastAsia="Times New Roman"/>
          <w:b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32976" w:rsidRPr="00832976" w:rsidRDefault="00832976" w:rsidP="00832976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832976">
        <w:rPr>
          <w:rFonts w:eastAsia="Times New Roman"/>
          <w:sz w:val="24"/>
          <w:szCs w:val="24"/>
          <w:u w:val="single"/>
        </w:rPr>
        <w:t>Темы для собеседования</w:t>
      </w:r>
    </w:p>
    <w:p w:rsidR="003025CE" w:rsidRDefault="003025CE" w:rsidP="003025C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Механизм сероводородной коррозии стали </w:t>
      </w:r>
    </w:p>
    <w:p w:rsidR="003025CE" w:rsidRDefault="003025CE" w:rsidP="003025CE">
      <w:pPr>
        <w:pStyle w:val="Default"/>
        <w:jc w:val="both"/>
      </w:pPr>
      <w:r>
        <w:rPr>
          <w:sz w:val="23"/>
          <w:szCs w:val="23"/>
        </w:rPr>
        <w:t xml:space="preserve">2. </w:t>
      </w:r>
      <w:r>
        <w:t xml:space="preserve">Катодный процесс при сероводородной коррозии стали. </w:t>
      </w:r>
    </w:p>
    <w:p w:rsidR="003025CE" w:rsidRPr="009531BC" w:rsidRDefault="003025CE" w:rsidP="003025CE">
      <w:pPr>
        <w:pStyle w:val="Default"/>
        <w:jc w:val="both"/>
        <w:rPr>
          <w:color w:val="auto"/>
        </w:rPr>
      </w:pPr>
      <w:r>
        <w:t xml:space="preserve">3. Анодный процесс при сероводородной коррозии стали. </w:t>
      </w:r>
    </w:p>
    <w:p w:rsidR="003025CE" w:rsidRPr="009531BC" w:rsidRDefault="003025CE" w:rsidP="003025CE">
      <w:pPr>
        <w:pStyle w:val="Default"/>
        <w:jc w:val="both"/>
        <w:rPr>
          <w:color w:val="auto"/>
        </w:rPr>
      </w:pPr>
      <w:r>
        <w:t>4.</w:t>
      </w:r>
      <w:r w:rsidRPr="009531BC">
        <w:t xml:space="preserve"> </w:t>
      </w:r>
      <w:r>
        <w:t xml:space="preserve">Роль сульфидов железа при сероводородной коррозии стали. </w:t>
      </w:r>
    </w:p>
    <w:p w:rsidR="003025CE" w:rsidRPr="00047F53" w:rsidRDefault="003025CE" w:rsidP="003025CE">
      <w:pPr>
        <w:pStyle w:val="Default"/>
        <w:jc w:val="both"/>
        <w:rPr>
          <w:color w:val="auto"/>
        </w:rPr>
      </w:pPr>
      <w:r>
        <w:t>5.</w:t>
      </w:r>
      <w:r w:rsidRPr="009531BC">
        <w:t xml:space="preserve"> </w:t>
      </w:r>
      <w:r>
        <w:t xml:space="preserve">Механизм действия ингибиторов при сероводородной коррозии </w:t>
      </w:r>
    </w:p>
    <w:p w:rsidR="003025CE" w:rsidRPr="006511BC" w:rsidRDefault="003025CE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3025CE" w:rsidRDefault="00D421D3" w:rsidP="0078728D">
      <w:pPr>
        <w:rPr>
          <w:rFonts w:eastAsia="Times New Roman"/>
          <w:sz w:val="24"/>
          <w:szCs w:val="24"/>
          <w:u w:val="single"/>
        </w:rPr>
      </w:pPr>
      <w:r w:rsidRPr="003025CE">
        <w:rPr>
          <w:rFonts w:eastAsia="Times New Roman"/>
          <w:sz w:val="24"/>
          <w:szCs w:val="24"/>
          <w:u w:val="single"/>
        </w:rPr>
        <w:t>Вопросы зачета</w:t>
      </w:r>
    </w:p>
    <w:p w:rsidR="003025CE" w:rsidRDefault="00D421D3" w:rsidP="003025CE">
      <w:pPr>
        <w:pStyle w:val="Default"/>
        <w:rPr>
          <w:sz w:val="23"/>
          <w:szCs w:val="23"/>
        </w:rPr>
      </w:pPr>
      <w:r w:rsidRPr="003025CE">
        <w:rPr>
          <w:rFonts w:eastAsia="Times New Roman"/>
        </w:rPr>
        <w:t xml:space="preserve">1. </w:t>
      </w:r>
      <w:r w:rsidR="003025CE">
        <w:rPr>
          <w:sz w:val="23"/>
          <w:szCs w:val="23"/>
        </w:rPr>
        <w:t>Сероводородная коррозия.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Стимулирование катодной реакции при сероводородной коррозии. 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3.Механизм действия сероводорода. Теория Иофа. Взгляды Розенфельда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4.</w:t>
      </w:r>
      <w:r w:rsidRPr="002900F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Влияние сероводорода на анодную стадию. 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5.Каталитический механизм действия сероводорода на анодную реакцию на железе.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6.</w:t>
      </w:r>
      <w:r w:rsidRPr="002900F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Роль сульфидов железа как эффективных катодов. </w:t>
      </w:r>
      <w:proofErr w:type="spellStart"/>
      <w:r>
        <w:rPr>
          <w:sz w:val="23"/>
          <w:szCs w:val="23"/>
        </w:rPr>
        <w:t>Питтингообразование</w:t>
      </w:r>
      <w:proofErr w:type="spellEnd"/>
      <w:r>
        <w:rPr>
          <w:sz w:val="23"/>
          <w:szCs w:val="23"/>
        </w:rPr>
        <w:t xml:space="preserve">. </w:t>
      </w:r>
    </w:p>
    <w:p w:rsidR="003025CE" w:rsidRDefault="003025CE" w:rsidP="003025CE">
      <w:pPr>
        <w:tabs>
          <w:tab w:val="left" w:pos="993"/>
        </w:tabs>
        <w:jc w:val="left"/>
        <w:rPr>
          <w:sz w:val="24"/>
          <w:szCs w:val="24"/>
          <w:u w:val="single"/>
        </w:rPr>
      </w:pPr>
      <w:r>
        <w:rPr>
          <w:sz w:val="23"/>
          <w:szCs w:val="23"/>
        </w:rPr>
        <w:t>7. Сульфидная хрупкость</w:t>
      </w:r>
    </w:p>
    <w:p w:rsidR="00D421D3" w:rsidRPr="003025CE" w:rsidRDefault="0078728D" w:rsidP="0078728D">
      <w:pPr>
        <w:rPr>
          <w:rFonts w:eastAsia="Times New Roman"/>
          <w:sz w:val="24"/>
          <w:szCs w:val="24"/>
          <w:u w:val="single"/>
        </w:rPr>
      </w:pPr>
      <w:r w:rsidRPr="003025CE">
        <w:rPr>
          <w:rFonts w:eastAsia="Times New Roman"/>
          <w:sz w:val="24"/>
          <w:szCs w:val="24"/>
          <w:u w:val="single"/>
        </w:rPr>
        <w:t>З</w:t>
      </w:r>
      <w:r w:rsidR="00D421D3" w:rsidRPr="003025CE">
        <w:rPr>
          <w:rFonts w:eastAsia="Times New Roman"/>
          <w:sz w:val="24"/>
          <w:szCs w:val="24"/>
          <w:u w:val="single"/>
        </w:rPr>
        <w:t>адания для зачета</w:t>
      </w:r>
    </w:p>
    <w:p w:rsidR="003025CE" w:rsidRDefault="003025CE" w:rsidP="003025CE">
      <w:pPr>
        <w:numPr>
          <w:ilvl w:val="0"/>
          <w:numId w:val="13"/>
        </w:numPr>
        <w:tabs>
          <w:tab w:val="left" w:pos="426"/>
          <w:tab w:val="left" w:pos="993"/>
        </w:tabs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Сравните действие на металл биогенного сероводорода и сероводорода,</w:t>
      </w:r>
    </w:p>
    <w:p w:rsidR="003025CE" w:rsidRDefault="003025CE" w:rsidP="003025CE">
      <w:pPr>
        <w:tabs>
          <w:tab w:val="left" w:pos="426"/>
          <w:tab w:val="left" w:pos="993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введенного извне.</w:t>
      </w:r>
    </w:p>
    <w:p w:rsidR="003025CE" w:rsidRDefault="003025CE" w:rsidP="003025CE">
      <w:pPr>
        <w:numPr>
          <w:ilvl w:val="0"/>
          <w:numId w:val="13"/>
        </w:numPr>
        <w:tabs>
          <w:tab w:val="left" w:pos="426"/>
          <w:tab w:val="left" w:pos="993"/>
        </w:tabs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Сравните катодное выделение водорода на металле в отсутствие и в присутствии</w:t>
      </w:r>
    </w:p>
    <w:p w:rsidR="003025CE" w:rsidRPr="00047F53" w:rsidRDefault="003025CE" w:rsidP="003025CE">
      <w:pPr>
        <w:tabs>
          <w:tab w:val="left" w:pos="426"/>
          <w:tab w:val="left" w:pos="993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сероводорода в растворе.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3025CE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Демонстрирует высокий уровень знаний </w:t>
            </w:r>
            <w:r>
              <w:rPr>
                <w:sz w:val="24"/>
                <w:szCs w:val="24"/>
              </w:rPr>
              <w:t>возможностей современной аппаратуры при проведении научных исследований.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3025CE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Умеет анализирова</w:t>
            </w:r>
            <w:r w:rsidRPr="0016203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полученные результаты эксперимента</w:t>
            </w:r>
            <w:r w:rsidRPr="001620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делать оптимальные выводы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3025CE" w:rsidRDefault="003025CE" w:rsidP="00D96A00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3025CE">
              <w:rPr>
                <w:rFonts w:eastAsia="Times New Roman"/>
                <w:sz w:val="24"/>
                <w:szCs w:val="24"/>
              </w:rPr>
              <w:t>Владеет техникой проведения эксперимента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025CE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Демонстрирует низкий</w:t>
            </w:r>
            <w:r w:rsidRPr="00162033">
              <w:rPr>
                <w:sz w:val="24"/>
                <w:szCs w:val="24"/>
              </w:rPr>
              <w:t xml:space="preserve"> уровень знаний </w:t>
            </w:r>
            <w:r>
              <w:rPr>
                <w:sz w:val="24"/>
                <w:szCs w:val="24"/>
              </w:rPr>
              <w:t>возможностей современной аппаратуры при проведении научных исследований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025CE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 умеет анализирова</w:t>
            </w:r>
            <w:r w:rsidRPr="0016203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полученные результаты эксперимента</w:t>
            </w:r>
            <w:r w:rsidRPr="001620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делать оптимальные выводы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025CE" w:rsidRDefault="003025CE" w:rsidP="0034473A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3025CE">
              <w:rPr>
                <w:rFonts w:eastAsia="Times New Roman"/>
                <w:sz w:val="24"/>
                <w:szCs w:val="24"/>
              </w:rPr>
              <w:t>Слабо</w:t>
            </w:r>
            <w:r>
              <w:rPr>
                <w:rFonts w:eastAsia="Times New Roman"/>
                <w:sz w:val="24"/>
                <w:szCs w:val="24"/>
              </w:rPr>
              <w:t xml:space="preserve"> в</w:t>
            </w:r>
            <w:r w:rsidRPr="003025CE">
              <w:rPr>
                <w:rFonts w:eastAsia="Times New Roman"/>
                <w:sz w:val="24"/>
                <w:szCs w:val="24"/>
              </w:rPr>
              <w:t>ладеет техникой проведения эксперимента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025CE">
        <w:rPr>
          <w:rFonts w:eastAsia="Times New Roman"/>
          <w:b/>
          <w:sz w:val="24"/>
          <w:szCs w:val="24"/>
        </w:rPr>
        <w:t xml:space="preserve">5.1 </w:t>
      </w:r>
      <w:r w:rsidR="00916447" w:rsidRPr="003025CE">
        <w:rPr>
          <w:rFonts w:eastAsia="Times New Roman"/>
          <w:b/>
          <w:sz w:val="24"/>
          <w:szCs w:val="24"/>
        </w:rPr>
        <w:t>Основная литература:</w:t>
      </w:r>
    </w:p>
    <w:p w:rsidR="002E1187" w:rsidRPr="00196C96" w:rsidRDefault="002E1187" w:rsidP="00832976">
      <w:pPr>
        <w:numPr>
          <w:ilvl w:val="0"/>
          <w:numId w:val="14"/>
        </w:numPr>
        <w:tabs>
          <w:tab w:val="left" w:pos="142"/>
          <w:tab w:val="left" w:pos="284"/>
          <w:tab w:val="left" w:pos="426"/>
        </w:tabs>
        <w:ind w:left="0" w:hanging="357"/>
        <w:contextualSpacing/>
        <w:jc w:val="both"/>
      </w:pPr>
      <w:r w:rsidRPr="00832976">
        <w:rPr>
          <w:sz w:val="24"/>
          <w:szCs w:val="24"/>
        </w:rPr>
        <w:t>В.И. Вигдорович, Л.Е. Цыганкова. Ингибирование сероводородной и</w:t>
      </w:r>
      <w:r w:rsidR="00832976">
        <w:rPr>
          <w:sz w:val="24"/>
          <w:szCs w:val="24"/>
        </w:rPr>
        <w:t xml:space="preserve"> </w:t>
      </w:r>
      <w:r w:rsidRPr="00196C96">
        <w:t xml:space="preserve">углекислотной коррозии металлов. Универсализм ингибиторов. 15,25 </w:t>
      </w:r>
      <w:proofErr w:type="spellStart"/>
      <w:r w:rsidRPr="00196C96">
        <w:t>печ</w:t>
      </w:r>
      <w:proofErr w:type="spellEnd"/>
      <w:r w:rsidRPr="00196C96">
        <w:t>. л. 2011. М. Изд-во  «КАРТЭК»</w:t>
      </w:r>
      <w:r>
        <w:t xml:space="preserve"> </w:t>
      </w:r>
      <w:hyperlink r:id="rId9" w:history="1">
        <w:r w:rsidRPr="00342C57">
          <w:rPr>
            <w:rStyle w:val="a3"/>
          </w:rPr>
          <w:t>http:// http://biblio.tsutmb.ru/elektronnyij-katalog/</w:t>
        </w:r>
      </w:hyperlink>
    </w:p>
    <w:p w:rsidR="002E1187" w:rsidRPr="00196C96" w:rsidRDefault="002E1187" w:rsidP="00832976">
      <w:pPr>
        <w:pStyle w:val="a4"/>
        <w:tabs>
          <w:tab w:val="left" w:pos="142"/>
          <w:tab w:val="left" w:pos="284"/>
        </w:tabs>
        <w:ind w:left="0"/>
        <w:jc w:val="both"/>
      </w:pPr>
      <w:r>
        <w:tab/>
      </w:r>
      <w:r>
        <w:tab/>
      </w:r>
      <w:r>
        <w:tab/>
        <w:t xml:space="preserve">3. </w:t>
      </w:r>
      <w:r w:rsidRPr="00196C96">
        <w:t xml:space="preserve">Л.Е. Цыганкова, В.И. Вигдорович.  Лабораторный практикум по </w:t>
      </w:r>
      <w:proofErr w:type="gramStart"/>
      <w:r w:rsidRPr="00196C96">
        <w:t>химическому</w:t>
      </w:r>
      <w:proofErr w:type="gramEnd"/>
      <w:r w:rsidRPr="00196C96">
        <w:t xml:space="preserve"> </w:t>
      </w:r>
      <w:proofErr w:type="spellStart"/>
      <w:r w:rsidRPr="00196C96">
        <w:t>сопротив-лению</w:t>
      </w:r>
      <w:proofErr w:type="spellEnd"/>
      <w:r w:rsidRPr="00196C96">
        <w:t xml:space="preserve"> материалов и защите от коррозии. Тамбов. Изд-во ТГУ. 2010. 168с. </w:t>
      </w:r>
      <w:hyperlink r:id="rId10" w:history="1">
        <w:r w:rsidRPr="00342C57">
          <w:rPr>
            <w:rStyle w:val="a3"/>
          </w:rPr>
          <w:t>http:// http://biblio.tsutmb.ru/elektronnyij-katalog/</w:t>
        </w:r>
      </w:hyperlink>
    </w:p>
    <w:p w:rsidR="003025CE" w:rsidRPr="003025CE" w:rsidRDefault="003025CE" w:rsidP="00832976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3025CE" w:rsidRDefault="00D421D3" w:rsidP="00832976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3025CE">
        <w:rPr>
          <w:rFonts w:eastAsia="Times New Roman"/>
          <w:b/>
          <w:sz w:val="24"/>
          <w:szCs w:val="24"/>
        </w:rPr>
        <w:t>5.2</w:t>
      </w:r>
      <w:r w:rsidRPr="003025CE">
        <w:rPr>
          <w:rFonts w:eastAsia="Times New Roman"/>
          <w:sz w:val="24"/>
          <w:szCs w:val="24"/>
        </w:rPr>
        <w:t xml:space="preserve"> </w:t>
      </w:r>
      <w:r w:rsidRPr="003025CE">
        <w:rPr>
          <w:rFonts w:eastAsia="Times New Roman"/>
          <w:b/>
          <w:sz w:val="24"/>
          <w:szCs w:val="24"/>
        </w:rPr>
        <w:t>Дополнительная литература:</w:t>
      </w:r>
    </w:p>
    <w:p w:rsidR="002E1187" w:rsidRPr="00196C96" w:rsidRDefault="002E1187" w:rsidP="00832976">
      <w:pPr>
        <w:pStyle w:val="a4"/>
        <w:tabs>
          <w:tab w:val="left" w:pos="142"/>
          <w:tab w:val="left" w:pos="284"/>
        </w:tabs>
        <w:ind w:left="0"/>
        <w:jc w:val="both"/>
      </w:pPr>
      <w:r>
        <w:tab/>
      </w:r>
      <w:r>
        <w:tab/>
      </w:r>
      <w:r>
        <w:tab/>
        <w:t xml:space="preserve">1. </w:t>
      </w:r>
      <w:r w:rsidRPr="00196C96">
        <w:t xml:space="preserve">В.И. Вигдорович, Л.Е. Цыганкова. Кинетика и механизм электродных реакций в процессах коррозии металлов. Изд-во ТГУ им. Г.Р. Державина. Тамбов. 2010. 123 с. </w:t>
      </w:r>
      <w:hyperlink r:id="rId11" w:history="1">
        <w:r w:rsidRPr="00342C57">
          <w:rPr>
            <w:rStyle w:val="a3"/>
          </w:rPr>
          <w:t>http:// http://biblio.tsutmb.ru/elektronnyij-katalog/</w:t>
        </w:r>
      </w:hyperlink>
    </w:p>
    <w:p w:rsidR="002E1187" w:rsidRPr="00196C96" w:rsidRDefault="002E1187" w:rsidP="00832976">
      <w:pPr>
        <w:pStyle w:val="a4"/>
        <w:ind w:left="0"/>
        <w:jc w:val="both"/>
      </w:pPr>
      <w:r>
        <w:tab/>
        <w:t xml:space="preserve">2. </w:t>
      </w:r>
      <w:proofErr w:type="spellStart"/>
      <w:r w:rsidRPr="00196C96">
        <w:t>Ангал</w:t>
      </w:r>
      <w:proofErr w:type="spellEnd"/>
      <w:r w:rsidRPr="00196C96">
        <w:t xml:space="preserve">, Р. Коррозия и защита от коррозии [Текст] : [учеб. пособие] / Р. </w:t>
      </w:r>
      <w:proofErr w:type="spellStart"/>
      <w:r w:rsidRPr="00196C96">
        <w:t>Ангал</w:t>
      </w:r>
      <w:proofErr w:type="spellEnd"/>
      <w:r w:rsidRPr="00196C96">
        <w:t xml:space="preserve"> ; пер. с</w:t>
      </w:r>
      <w:r>
        <w:t xml:space="preserve"> англ. А.Д.</w:t>
      </w:r>
      <w:r w:rsidRPr="00196C96">
        <w:t>Калашникова</w:t>
      </w:r>
      <w:proofErr w:type="gramStart"/>
      <w:r w:rsidRPr="00196C96">
        <w:t xml:space="preserve"> .</w:t>
      </w:r>
      <w:proofErr w:type="gramEnd"/>
      <w:r w:rsidRPr="00196C96">
        <w:t xml:space="preserve"> Долгопрудный : </w:t>
      </w:r>
      <w:proofErr w:type="spellStart"/>
      <w:r w:rsidRPr="00196C96">
        <w:t>Издат</w:t>
      </w:r>
      <w:proofErr w:type="spellEnd"/>
      <w:r w:rsidRPr="00196C96">
        <w:t>. Дом "Интеллект", 2013 .— 344 с. (</w:t>
      </w:r>
      <w:proofErr w:type="spellStart"/>
      <w:r w:rsidRPr="00196C96">
        <w:t>Книгафонд</w:t>
      </w:r>
      <w:proofErr w:type="spellEnd"/>
      <w:r w:rsidRPr="00196C96">
        <w:t xml:space="preserve">) </w:t>
      </w:r>
      <w:hyperlink r:id="rId12" w:history="1">
        <w:r w:rsidRPr="00342C57">
          <w:rPr>
            <w:rStyle w:val="a3"/>
          </w:rPr>
          <w:t>http:// http://biblio.tsutmb.ru/elektronnyij-katalog/</w:t>
        </w:r>
      </w:hyperlink>
    </w:p>
    <w:p w:rsidR="002E1187" w:rsidRDefault="002E1187" w:rsidP="00832976">
      <w:pPr>
        <w:pStyle w:val="a4"/>
        <w:numPr>
          <w:ilvl w:val="0"/>
          <w:numId w:val="14"/>
        </w:numPr>
        <w:ind w:left="1066" w:hanging="357"/>
        <w:jc w:val="both"/>
      </w:pPr>
      <w:r w:rsidRPr="00196C96">
        <w:t xml:space="preserve">В.И. Вигдорович, Л.Е. Цыганкова, Н.В. </w:t>
      </w:r>
      <w:proofErr w:type="spellStart"/>
      <w:r w:rsidRPr="00196C96">
        <w:t>Шель</w:t>
      </w:r>
      <w:proofErr w:type="spellEnd"/>
      <w:r w:rsidRPr="00196C96">
        <w:t xml:space="preserve">, Князева Л.Г., </w:t>
      </w:r>
      <w:proofErr w:type="spellStart"/>
      <w:r w:rsidRPr="00196C96">
        <w:t>Зазуля</w:t>
      </w:r>
      <w:proofErr w:type="spellEnd"/>
      <w:r w:rsidRPr="00196C96">
        <w:t xml:space="preserve"> А.Н.</w:t>
      </w:r>
      <w:r>
        <w:t xml:space="preserve"> </w:t>
      </w:r>
    </w:p>
    <w:p w:rsidR="002E1187" w:rsidRPr="00342C57" w:rsidRDefault="002E1187" w:rsidP="00832976">
      <w:pPr>
        <w:pStyle w:val="a4"/>
        <w:ind w:left="0"/>
        <w:jc w:val="both"/>
      </w:pPr>
      <w:r w:rsidRPr="00196C96">
        <w:t>Защита металлов от атмосферной коррозии масляными покрытиями (теория, практика, экологические аспекты</w:t>
      </w:r>
      <w:proofErr w:type="gramStart"/>
      <w:r w:rsidRPr="00196C96">
        <w:t>).</w:t>
      </w:r>
      <w:r w:rsidRPr="002E1187">
        <w:rPr>
          <w:color w:val="000000"/>
          <w:shd w:val="clear" w:color="auto" w:fill="FFFFFF"/>
        </w:rPr>
        <w:t xml:space="preserve">. </w:t>
      </w:r>
      <w:proofErr w:type="gramEnd"/>
      <w:r w:rsidRPr="00196C96">
        <w:t xml:space="preserve">М. Изд-во «КАРТЭК» 2014. 220 с. </w:t>
      </w:r>
      <w:hyperlink r:id="rId13" w:history="1">
        <w:r w:rsidRPr="00342C57">
          <w:rPr>
            <w:rStyle w:val="a3"/>
          </w:rPr>
          <w:t>http:// http://biblio.tsutmb.ru/elektronnyij-katalog/</w:t>
        </w:r>
      </w:hyperlink>
    </w:p>
    <w:p w:rsidR="002E1187" w:rsidRDefault="002E1187" w:rsidP="00832976">
      <w:pPr>
        <w:pStyle w:val="a4"/>
        <w:widowControl w:val="0"/>
        <w:numPr>
          <w:ilvl w:val="0"/>
          <w:numId w:val="14"/>
        </w:numPr>
        <w:tabs>
          <w:tab w:val="left" w:pos="993"/>
        </w:tabs>
        <w:ind w:left="1066" w:hanging="357"/>
        <w:jc w:val="both"/>
      </w:pPr>
      <w:r w:rsidRPr="001A5946">
        <w:t xml:space="preserve">Л.Е. Цыганкова Лабораторные работы по </w:t>
      </w:r>
      <w:proofErr w:type="spellStart"/>
      <w:r w:rsidRPr="001A5946">
        <w:t>имп</w:t>
      </w:r>
      <w:r>
        <w:t>едансной</w:t>
      </w:r>
      <w:proofErr w:type="spellEnd"/>
      <w:r>
        <w:t xml:space="preserve"> спектроскопии. 2008. 2</w:t>
      </w:r>
    </w:p>
    <w:p w:rsidR="002E1187" w:rsidRDefault="002E1187" w:rsidP="00832976">
      <w:pPr>
        <w:pStyle w:val="a4"/>
        <w:tabs>
          <w:tab w:val="left" w:pos="993"/>
        </w:tabs>
        <w:ind w:left="0"/>
        <w:jc w:val="both"/>
      </w:pPr>
      <w:proofErr w:type="spellStart"/>
      <w:r w:rsidRPr="001A5946">
        <w:t>печ</w:t>
      </w:r>
      <w:proofErr w:type="spellEnd"/>
      <w:r w:rsidRPr="001A5946">
        <w:t xml:space="preserve">. Л. Изд-во Першина Р.В. </w:t>
      </w:r>
      <w:hyperlink r:id="rId14" w:history="1">
        <w:r w:rsidRPr="00342C57">
          <w:rPr>
            <w:rStyle w:val="a3"/>
          </w:rPr>
          <w:t>http:// http://biblio.tsutmb.ru/elektronnyij-katalog/</w:t>
        </w:r>
      </w:hyperlink>
    </w:p>
    <w:p w:rsidR="00D421D3" w:rsidRPr="003025CE" w:rsidRDefault="00D421D3" w:rsidP="00832976">
      <w:pPr>
        <w:tabs>
          <w:tab w:val="left" w:pos="993"/>
        </w:tabs>
        <w:ind w:left="1066" w:hanging="357"/>
        <w:jc w:val="both"/>
        <w:rPr>
          <w:rFonts w:eastAsia="Times New Roman"/>
          <w:sz w:val="24"/>
          <w:szCs w:val="24"/>
        </w:rPr>
      </w:pPr>
    </w:p>
    <w:p w:rsidR="00743BAF" w:rsidRPr="00743BAF" w:rsidRDefault="00743BAF" w:rsidP="00743BAF">
      <w:pPr>
        <w:widowControl w:val="0"/>
        <w:tabs>
          <w:tab w:val="left" w:pos="0"/>
        </w:tabs>
        <w:ind w:left="3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Pr="00743BAF">
        <w:rPr>
          <w:rFonts w:eastAsia="Times New Roman"/>
          <w:b/>
          <w:sz w:val="24"/>
          <w:szCs w:val="24"/>
        </w:rPr>
        <w:t>5.3</w:t>
      </w:r>
      <w:proofErr w:type="gramStart"/>
      <w:r w:rsidRPr="00743BAF">
        <w:rPr>
          <w:rFonts w:eastAsia="Times New Roman"/>
          <w:sz w:val="24"/>
          <w:szCs w:val="24"/>
        </w:rPr>
        <w:t xml:space="preserve"> </w:t>
      </w:r>
      <w:r w:rsidRPr="00743BAF">
        <w:rPr>
          <w:rFonts w:eastAsia="Times New Roman"/>
          <w:b/>
          <w:sz w:val="24"/>
          <w:szCs w:val="24"/>
        </w:rPr>
        <w:t>И</w:t>
      </w:r>
      <w:proofErr w:type="gramEnd"/>
      <w:r w:rsidRPr="00743BAF">
        <w:rPr>
          <w:rFonts w:eastAsia="Times New Roman"/>
          <w:b/>
          <w:sz w:val="24"/>
          <w:szCs w:val="24"/>
        </w:rPr>
        <w:t xml:space="preserve">ные источники: </w:t>
      </w:r>
      <w:r w:rsidRPr="00743BAF">
        <w:rPr>
          <w:rFonts w:eastAsia="Times New Roman"/>
          <w:sz w:val="24"/>
          <w:szCs w:val="24"/>
        </w:rPr>
        <w:t>не предусмотрены.</w:t>
      </w:r>
    </w:p>
    <w:p w:rsidR="00743BAF" w:rsidRDefault="00743BAF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</w:t>
      </w:r>
      <w:r w:rsidRPr="00DE0689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6F01A1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40810" w:rsidRDefault="00440810" w:rsidP="00440810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094790">
        <w:rPr>
          <w:kern w:val="3"/>
          <w:sz w:val="24"/>
          <w:szCs w:val="24"/>
        </w:rPr>
        <w:t xml:space="preserve">Операционная система </w:t>
      </w:r>
      <w:proofErr w:type="spellStart"/>
      <w:r w:rsidRPr="00094790">
        <w:rPr>
          <w:kern w:val="3"/>
          <w:sz w:val="24"/>
          <w:szCs w:val="24"/>
        </w:rPr>
        <w:t>Microsoft</w:t>
      </w:r>
      <w:proofErr w:type="spellEnd"/>
      <w:r w:rsidRPr="00094790">
        <w:rPr>
          <w:kern w:val="3"/>
          <w:sz w:val="24"/>
          <w:szCs w:val="24"/>
        </w:rPr>
        <w:t xml:space="preserve"> </w:t>
      </w:r>
      <w:proofErr w:type="spellStart"/>
      <w:r w:rsidRPr="00094790">
        <w:rPr>
          <w:kern w:val="3"/>
          <w:sz w:val="24"/>
          <w:szCs w:val="24"/>
        </w:rPr>
        <w:t>Windows</w:t>
      </w:r>
      <w:proofErr w:type="spellEnd"/>
      <w:r w:rsidRPr="00094790">
        <w:rPr>
          <w:kern w:val="3"/>
          <w:sz w:val="24"/>
          <w:szCs w:val="24"/>
        </w:rPr>
        <w:t xml:space="preserve"> XP SP3</w:t>
      </w:r>
    </w:p>
    <w:p w:rsidR="00440810" w:rsidRDefault="00440810" w:rsidP="00440810">
      <w:pPr>
        <w:ind w:firstLine="709"/>
        <w:jc w:val="both"/>
        <w:textAlignment w:val="baseline"/>
        <w:rPr>
          <w:kern w:val="3"/>
          <w:sz w:val="24"/>
          <w:szCs w:val="24"/>
        </w:rPr>
      </w:pPr>
      <w:proofErr w:type="spellStart"/>
      <w:r w:rsidRPr="00731752">
        <w:rPr>
          <w:kern w:val="3"/>
          <w:sz w:val="24"/>
          <w:szCs w:val="24"/>
        </w:rPr>
        <w:t>Office</w:t>
      </w:r>
      <w:proofErr w:type="spellEnd"/>
      <w:r w:rsidRPr="00731752">
        <w:rPr>
          <w:kern w:val="3"/>
          <w:sz w:val="24"/>
          <w:szCs w:val="24"/>
        </w:rPr>
        <w:t xml:space="preserve"> 2007</w:t>
      </w:r>
    </w:p>
    <w:p w:rsidR="00440810" w:rsidRPr="00DE0689" w:rsidRDefault="00440810" w:rsidP="00440810">
      <w:pPr>
        <w:ind w:firstLine="709"/>
        <w:jc w:val="both"/>
        <w:textAlignment w:val="baseline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Антивирус </w:t>
      </w:r>
      <w:proofErr w:type="spellStart"/>
      <w:r>
        <w:rPr>
          <w:kern w:val="3"/>
          <w:sz w:val="24"/>
          <w:szCs w:val="24"/>
        </w:rPr>
        <w:t>К</w:t>
      </w:r>
      <w:r w:rsidRPr="00D778AA">
        <w:rPr>
          <w:kern w:val="3"/>
          <w:sz w:val="24"/>
          <w:szCs w:val="24"/>
        </w:rPr>
        <w:t>а</w:t>
      </w:r>
      <w:proofErr w:type="gramStart"/>
      <w:r w:rsidRPr="00D778AA">
        <w:rPr>
          <w:kern w:val="3"/>
          <w:sz w:val="24"/>
          <w:szCs w:val="24"/>
        </w:rPr>
        <w:t>c</w:t>
      </w:r>
      <w:proofErr w:type="gramEnd"/>
      <w:r w:rsidRPr="00D778AA">
        <w:rPr>
          <w:kern w:val="3"/>
          <w:sz w:val="24"/>
          <w:szCs w:val="24"/>
        </w:rPr>
        <w:t>перского</w:t>
      </w:r>
      <w:proofErr w:type="spellEnd"/>
      <w:r w:rsidRPr="00D778AA">
        <w:rPr>
          <w:kern w:val="3"/>
          <w:sz w:val="24"/>
          <w:szCs w:val="24"/>
        </w:rPr>
        <w:t xml:space="preserve"> 10.2.6.3733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11858" w:rsidRP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11858" w:rsidTr="00411858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411858" w:rsidTr="0041185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411858" w:rsidTr="00411858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4118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411858" w:rsidTr="00411858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4118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411858" w:rsidTr="0041185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4118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411858" w:rsidTr="00411858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411858" w:rsidTr="0041185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411858" w:rsidTr="00411858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411858" w:rsidTr="00411858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4118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411858" w:rsidTr="00411858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4118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411858" w:rsidTr="0041185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41185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41185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1185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1185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41185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411858" w:rsidTr="0041185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11858" w:rsidRDefault="00411858" w:rsidP="00411858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11858" w:rsidRDefault="00411858" w:rsidP="00411858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11858" w:rsidRDefault="00411858" w:rsidP="00411858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411858" w:rsidRDefault="0041185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7" w:history="1">
              <w:r w:rsidR="0041185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41185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41185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41185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41185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411858" w:rsidTr="0041185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11858" w:rsidRDefault="0041185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history="1">
              <w:r w:rsidR="00411858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411858" w:rsidTr="0041185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858" w:rsidRDefault="0041185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411858" w:rsidRDefault="00411858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858" w:rsidRDefault="006F01A1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tgtFrame="_blank" w:history="1">
              <w:r w:rsidR="0041185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D49" w:rsidRDefault="00336D49" w:rsidP="00D421D3">
      <w:r>
        <w:separator/>
      </w:r>
    </w:p>
  </w:endnote>
  <w:endnote w:type="continuationSeparator" w:id="0">
    <w:p w:rsidR="00336D49" w:rsidRDefault="00336D4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D49" w:rsidRDefault="00336D49" w:rsidP="00D421D3">
      <w:r>
        <w:separator/>
      </w:r>
    </w:p>
  </w:footnote>
  <w:footnote w:type="continuationSeparator" w:id="0">
    <w:p w:rsidR="00336D49" w:rsidRDefault="00336D4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BF56F9"/>
    <w:multiLevelType w:val="hybridMultilevel"/>
    <w:tmpl w:val="FED4D77A"/>
    <w:lvl w:ilvl="0" w:tplc="FFC616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1D3026"/>
    <w:multiLevelType w:val="hybridMultilevel"/>
    <w:tmpl w:val="02CC8F76"/>
    <w:lvl w:ilvl="0" w:tplc="E0EE968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1444101"/>
    <w:multiLevelType w:val="hybridMultilevel"/>
    <w:tmpl w:val="71705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925DD7"/>
    <w:multiLevelType w:val="hybridMultilevel"/>
    <w:tmpl w:val="1ECE2F6A"/>
    <w:lvl w:ilvl="0" w:tplc="51FA344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534" w:hanging="360"/>
      </w:pPr>
    </w:lvl>
    <w:lvl w:ilvl="2" w:tplc="04190005" w:tentative="1">
      <w:start w:val="1"/>
      <w:numFmt w:val="lowerRoman"/>
      <w:lvlText w:val="%3."/>
      <w:lvlJc w:val="right"/>
      <w:pPr>
        <w:ind w:left="2254" w:hanging="180"/>
      </w:pPr>
    </w:lvl>
    <w:lvl w:ilvl="3" w:tplc="04190001" w:tentative="1">
      <w:start w:val="1"/>
      <w:numFmt w:val="decimal"/>
      <w:lvlText w:val="%4."/>
      <w:lvlJc w:val="left"/>
      <w:pPr>
        <w:ind w:left="2974" w:hanging="360"/>
      </w:pPr>
    </w:lvl>
    <w:lvl w:ilvl="4" w:tplc="04190003" w:tentative="1">
      <w:start w:val="1"/>
      <w:numFmt w:val="lowerLetter"/>
      <w:lvlText w:val="%5."/>
      <w:lvlJc w:val="left"/>
      <w:pPr>
        <w:ind w:left="3694" w:hanging="360"/>
      </w:pPr>
    </w:lvl>
    <w:lvl w:ilvl="5" w:tplc="04190005" w:tentative="1">
      <w:start w:val="1"/>
      <w:numFmt w:val="lowerRoman"/>
      <w:lvlText w:val="%6."/>
      <w:lvlJc w:val="right"/>
      <w:pPr>
        <w:ind w:left="4414" w:hanging="180"/>
      </w:pPr>
    </w:lvl>
    <w:lvl w:ilvl="6" w:tplc="04190001" w:tentative="1">
      <w:start w:val="1"/>
      <w:numFmt w:val="decimal"/>
      <w:lvlText w:val="%7."/>
      <w:lvlJc w:val="left"/>
      <w:pPr>
        <w:ind w:left="5134" w:hanging="360"/>
      </w:pPr>
    </w:lvl>
    <w:lvl w:ilvl="7" w:tplc="04190003" w:tentative="1">
      <w:start w:val="1"/>
      <w:numFmt w:val="lowerLetter"/>
      <w:lvlText w:val="%8."/>
      <w:lvlJc w:val="left"/>
      <w:pPr>
        <w:ind w:left="5854" w:hanging="360"/>
      </w:pPr>
    </w:lvl>
    <w:lvl w:ilvl="8" w:tplc="04190005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43A01AB0"/>
    <w:multiLevelType w:val="hybridMultilevel"/>
    <w:tmpl w:val="194E4912"/>
    <w:lvl w:ilvl="0" w:tplc="B6F4431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83001E"/>
    <w:multiLevelType w:val="hybridMultilevel"/>
    <w:tmpl w:val="205CABD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D6E2E"/>
    <w:multiLevelType w:val="hybridMultilevel"/>
    <w:tmpl w:val="409AD1C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534" w:hanging="360"/>
      </w:pPr>
    </w:lvl>
    <w:lvl w:ilvl="2" w:tplc="8F74DCB2" w:tentative="1">
      <w:start w:val="1"/>
      <w:numFmt w:val="lowerRoman"/>
      <w:lvlText w:val="%3."/>
      <w:lvlJc w:val="right"/>
      <w:pPr>
        <w:ind w:left="2254" w:hanging="180"/>
      </w:pPr>
    </w:lvl>
    <w:lvl w:ilvl="3" w:tplc="2CD2DBDA" w:tentative="1">
      <w:start w:val="1"/>
      <w:numFmt w:val="decimal"/>
      <w:lvlText w:val="%4."/>
      <w:lvlJc w:val="left"/>
      <w:pPr>
        <w:ind w:left="2974" w:hanging="360"/>
      </w:pPr>
    </w:lvl>
    <w:lvl w:ilvl="4" w:tplc="F5FEAD52" w:tentative="1">
      <w:start w:val="1"/>
      <w:numFmt w:val="lowerLetter"/>
      <w:lvlText w:val="%5."/>
      <w:lvlJc w:val="left"/>
      <w:pPr>
        <w:ind w:left="3694" w:hanging="360"/>
      </w:pPr>
    </w:lvl>
    <w:lvl w:ilvl="5" w:tplc="A4A00902" w:tentative="1">
      <w:start w:val="1"/>
      <w:numFmt w:val="lowerRoman"/>
      <w:lvlText w:val="%6."/>
      <w:lvlJc w:val="right"/>
      <w:pPr>
        <w:ind w:left="4414" w:hanging="180"/>
      </w:pPr>
    </w:lvl>
    <w:lvl w:ilvl="6" w:tplc="DC4E27EE" w:tentative="1">
      <w:start w:val="1"/>
      <w:numFmt w:val="decimal"/>
      <w:lvlText w:val="%7."/>
      <w:lvlJc w:val="left"/>
      <w:pPr>
        <w:ind w:left="5134" w:hanging="360"/>
      </w:pPr>
    </w:lvl>
    <w:lvl w:ilvl="7" w:tplc="3A0C3142" w:tentative="1">
      <w:start w:val="1"/>
      <w:numFmt w:val="lowerLetter"/>
      <w:lvlText w:val="%8."/>
      <w:lvlJc w:val="left"/>
      <w:pPr>
        <w:ind w:left="5854" w:hanging="360"/>
      </w:pPr>
    </w:lvl>
    <w:lvl w:ilvl="8" w:tplc="23E8CC48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61246E23"/>
    <w:multiLevelType w:val="hybridMultilevel"/>
    <w:tmpl w:val="1924CB28"/>
    <w:lvl w:ilvl="0" w:tplc="63D8BE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540D42"/>
    <w:multiLevelType w:val="hybridMultilevel"/>
    <w:tmpl w:val="5DDC3CFC"/>
    <w:lvl w:ilvl="0" w:tplc="08C832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B85674"/>
    <w:multiLevelType w:val="hybridMultilevel"/>
    <w:tmpl w:val="322ADA46"/>
    <w:lvl w:ilvl="0" w:tplc="4F8AB54A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15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3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12"/>
  </w:num>
  <w:num w:numId="1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36B8"/>
    <w:rsid w:val="00093A05"/>
    <w:rsid w:val="000A71FC"/>
    <w:rsid w:val="000C38B4"/>
    <w:rsid w:val="000C562A"/>
    <w:rsid w:val="000D6718"/>
    <w:rsid w:val="00131EE8"/>
    <w:rsid w:val="001613A7"/>
    <w:rsid w:val="001A7B89"/>
    <w:rsid w:val="001B5A30"/>
    <w:rsid w:val="001E22ED"/>
    <w:rsid w:val="00270C19"/>
    <w:rsid w:val="002B2C79"/>
    <w:rsid w:val="002E1187"/>
    <w:rsid w:val="003025CE"/>
    <w:rsid w:val="0030453A"/>
    <w:rsid w:val="003128FC"/>
    <w:rsid w:val="00336D49"/>
    <w:rsid w:val="0034473A"/>
    <w:rsid w:val="00353B25"/>
    <w:rsid w:val="00411858"/>
    <w:rsid w:val="00422E69"/>
    <w:rsid w:val="00440810"/>
    <w:rsid w:val="00456B87"/>
    <w:rsid w:val="00480012"/>
    <w:rsid w:val="00483FE7"/>
    <w:rsid w:val="004A31BE"/>
    <w:rsid w:val="00500838"/>
    <w:rsid w:val="005309A6"/>
    <w:rsid w:val="005468EF"/>
    <w:rsid w:val="00586BE3"/>
    <w:rsid w:val="005A1093"/>
    <w:rsid w:val="005E7913"/>
    <w:rsid w:val="006A5E80"/>
    <w:rsid w:val="006B2BDB"/>
    <w:rsid w:val="006B7DFB"/>
    <w:rsid w:val="006F01A1"/>
    <w:rsid w:val="006F08EA"/>
    <w:rsid w:val="006F28C6"/>
    <w:rsid w:val="006F30A3"/>
    <w:rsid w:val="00743BAF"/>
    <w:rsid w:val="0077239E"/>
    <w:rsid w:val="00784B63"/>
    <w:rsid w:val="0078728D"/>
    <w:rsid w:val="007A5F89"/>
    <w:rsid w:val="007B1319"/>
    <w:rsid w:val="007C02B8"/>
    <w:rsid w:val="007D0576"/>
    <w:rsid w:val="007D1436"/>
    <w:rsid w:val="007D35E3"/>
    <w:rsid w:val="00830333"/>
    <w:rsid w:val="00832976"/>
    <w:rsid w:val="00836507"/>
    <w:rsid w:val="00874F50"/>
    <w:rsid w:val="00875E63"/>
    <w:rsid w:val="008916A1"/>
    <w:rsid w:val="008B16AB"/>
    <w:rsid w:val="00910F6F"/>
    <w:rsid w:val="00916447"/>
    <w:rsid w:val="009A564A"/>
    <w:rsid w:val="009F12D3"/>
    <w:rsid w:val="00A40A5C"/>
    <w:rsid w:val="00A86C08"/>
    <w:rsid w:val="00A871B5"/>
    <w:rsid w:val="00A93CFD"/>
    <w:rsid w:val="00AE20E7"/>
    <w:rsid w:val="00AF4E56"/>
    <w:rsid w:val="00AF6F37"/>
    <w:rsid w:val="00B45573"/>
    <w:rsid w:val="00B45D07"/>
    <w:rsid w:val="00BD0B52"/>
    <w:rsid w:val="00BE16F7"/>
    <w:rsid w:val="00BE4964"/>
    <w:rsid w:val="00C804FF"/>
    <w:rsid w:val="00D421D3"/>
    <w:rsid w:val="00D96A00"/>
    <w:rsid w:val="00DF219E"/>
    <w:rsid w:val="00E40125"/>
    <w:rsid w:val="00E926AA"/>
    <w:rsid w:val="00F81816"/>
    <w:rsid w:val="00FF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7D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lib.tsutmb.ru/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tsutmb.ru/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tsutmb.ru/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://lib.tsutmb.ru/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ib.tsutmb.ru/" TargetMode="External"/><Relationship Id="rId14" Type="http://schemas.openxmlformats.org/officeDocument/2006/relationships/hyperlink" Target="http://lib.tsutmb.ru/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3C787-718F-446F-8AAB-3DA170A9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7</cp:revision>
  <dcterms:created xsi:type="dcterms:W3CDTF">2022-04-22T16:54:00Z</dcterms:created>
  <dcterms:modified xsi:type="dcterms:W3CDTF">2023-04-03T13:43:00Z</dcterms:modified>
</cp:coreProperties>
</file>